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94" w:type="dxa"/>
        <w:tblInd w:w="535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tblPr>
      <w:tblGrid>
        <w:gridCol w:w="4394"/>
      </w:tblGrid>
      <w:tr w:rsidR="008A647C" w:rsidRPr="00541DED" w:rsidTr="00312B35">
        <w:tc>
          <w:tcPr>
            <w:tcW w:w="4394" w:type="dxa"/>
          </w:tcPr>
          <w:p w:rsidR="008A647C" w:rsidRPr="00541DED" w:rsidRDefault="008A647C" w:rsidP="00312B35">
            <w:pPr>
              <w:tabs>
                <w:tab w:val="left" w:pos="567"/>
              </w:tabs>
              <w:spacing w:after="0" w:line="240" w:lineRule="auto"/>
              <w:rPr>
                <w:rFonts w:ascii="Times New Roman" w:hAnsi="Times New Roman"/>
              </w:rPr>
            </w:pPr>
            <w:r w:rsidRPr="00541DED">
              <w:rPr>
                <w:rFonts w:ascii="Times New Roman" w:hAnsi="Times New Roman"/>
              </w:rPr>
              <w:t>PATVIRTINTA</w:t>
            </w:r>
          </w:p>
          <w:p w:rsidR="008A647C" w:rsidRPr="00541DED" w:rsidRDefault="008A647C" w:rsidP="002F37B0">
            <w:pPr>
              <w:tabs>
                <w:tab w:val="left" w:pos="567"/>
              </w:tabs>
              <w:spacing w:after="0" w:line="240" w:lineRule="auto"/>
              <w:rPr>
                <w:rFonts w:ascii="Times New Roman" w:hAnsi="Times New Roman"/>
                <w:b/>
              </w:rPr>
            </w:pPr>
            <w:r w:rsidRPr="00541DED">
              <w:rPr>
                <w:rFonts w:ascii="Times New Roman" w:hAnsi="Times New Roman"/>
              </w:rPr>
              <w:t xml:space="preserve">UAB ,,Šilalės </w:t>
            </w:r>
            <w:r>
              <w:rPr>
                <w:rFonts w:ascii="Times New Roman" w:hAnsi="Times New Roman"/>
              </w:rPr>
              <w:t>autobusų parkas</w:t>
            </w:r>
            <w:r w:rsidRPr="00541DED">
              <w:rPr>
                <w:rFonts w:ascii="Times New Roman" w:hAnsi="Times New Roman"/>
              </w:rPr>
              <w:t xml:space="preserve">“ direktoriaus </w:t>
            </w:r>
            <w:smartTag w:uri="schemas-tilde-lv/tildestengine" w:element="date">
              <w:smartTagPr>
                <w:attr w:name="Day" w:val="4"/>
                <w:attr w:name="Month" w:val="12"/>
                <w:attr w:name="Year" w:val="2015"/>
              </w:smartTagPr>
              <w:r w:rsidRPr="00541DED">
                <w:rPr>
                  <w:rFonts w:ascii="Times New Roman" w:hAnsi="Times New Roman"/>
                </w:rPr>
                <w:t>201</w:t>
              </w:r>
              <w:r>
                <w:rPr>
                  <w:rFonts w:ascii="Times New Roman" w:hAnsi="Times New Roman"/>
                </w:rPr>
                <w:t>5</w:t>
              </w:r>
              <w:r w:rsidRPr="00541DED">
                <w:rPr>
                  <w:rFonts w:ascii="Times New Roman" w:hAnsi="Times New Roman"/>
                </w:rPr>
                <w:t xml:space="preserve"> m. </w:t>
              </w:r>
              <w:r>
                <w:rPr>
                  <w:rFonts w:ascii="Times New Roman" w:hAnsi="Times New Roman"/>
                </w:rPr>
                <w:t xml:space="preserve">gruodžio 04 </w:t>
              </w:r>
              <w:r w:rsidRPr="00541DED">
                <w:rPr>
                  <w:rFonts w:ascii="Times New Roman" w:hAnsi="Times New Roman"/>
                </w:rPr>
                <w:t>d.</w:t>
              </w:r>
            </w:smartTag>
            <w:r w:rsidRPr="00541DED">
              <w:rPr>
                <w:rFonts w:ascii="Times New Roman" w:hAnsi="Times New Roman"/>
              </w:rPr>
              <w:t xml:space="preserve"> įsakymu Nr.</w:t>
            </w:r>
            <w:r>
              <w:rPr>
                <w:rFonts w:ascii="Times New Roman" w:hAnsi="Times New Roman"/>
              </w:rPr>
              <w:t xml:space="preserve"> V3-93</w:t>
            </w:r>
          </w:p>
        </w:tc>
      </w:tr>
    </w:tbl>
    <w:p w:rsidR="008A647C" w:rsidRDefault="008A647C" w:rsidP="001B1000">
      <w:pPr>
        <w:pStyle w:val="Linija"/>
        <w:spacing w:line="240" w:lineRule="auto"/>
        <w:rPr>
          <w:sz w:val="22"/>
          <w:szCs w:val="22"/>
          <w:lang w:val="lt-LT"/>
        </w:rPr>
      </w:pPr>
    </w:p>
    <w:p w:rsidR="008A647C" w:rsidRPr="00541DED" w:rsidRDefault="008A647C" w:rsidP="001B1000">
      <w:pPr>
        <w:pStyle w:val="Linija"/>
        <w:spacing w:line="240" w:lineRule="auto"/>
        <w:rPr>
          <w:sz w:val="22"/>
          <w:szCs w:val="22"/>
          <w:lang w:val="lt-LT"/>
        </w:rPr>
      </w:pPr>
    </w:p>
    <w:p w:rsidR="008A647C" w:rsidRPr="00541DED" w:rsidRDefault="008A647C" w:rsidP="001B1000">
      <w:pPr>
        <w:tabs>
          <w:tab w:val="left" w:pos="567"/>
        </w:tabs>
        <w:spacing w:after="0" w:line="240" w:lineRule="auto"/>
        <w:ind w:firstLine="397"/>
        <w:jc w:val="center"/>
        <w:rPr>
          <w:rFonts w:ascii="Times New Roman" w:hAnsi="Times New Roman"/>
          <w:b/>
        </w:rPr>
      </w:pPr>
      <w:r w:rsidRPr="00541DED">
        <w:rPr>
          <w:rFonts w:ascii="Times New Roman" w:hAnsi="Times New Roman"/>
          <w:b/>
        </w:rPr>
        <w:t>UŽDAROSIOS AKCINĖS BENDROVĖS ,,ŠILALĖS</w:t>
      </w:r>
      <w:r>
        <w:rPr>
          <w:rFonts w:ascii="Times New Roman" w:hAnsi="Times New Roman"/>
          <w:b/>
        </w:rPr>
        <w:t xml:space="preserve"> AUTOBUSŲ PARKAS</w:t>
      </w:r>
      <w:r w:rsidRPr="00541DED">
        <w:rPr>
          <w:rFonts w:ascii="Times New Roman" w:hAnsi="Times New Roman"/>
          <w:b/>
        </w:rPr>
        <w:t>“</w:t>
      </w:r>
    </w:p>
    <w:p w:rsidR="008A647C" w:rsidRPr="00AA2CA7" w:rsidRDefault="008A647C" w:rsidP="001B1000">
      <w:pPr>
        <w:pStyle w:val="Linija"/>
        <w:spacing w:line="240" w:lineRule="auto"/>
        <w:rPr>
          <w:b/>
          <w:sz w:val="22"/>
          <w:szCs w:val="22"/>
          <w:lang w:val="lt-LT"/>
        </w:rPr>
      </w:pPr>
      <w:r w:rsidRPr="00AA2CA7">
        <w:rPr>
          <w:b/>
          <w:sz w:val="22"/>
          <w:szCs w:val="22"/>
          <w:lang w:val="lt-LT"/>
        </w:rPr>
        <w:t>SUPAPRASTINTŲ VIEŠŲJŲ PIRKIMŲ TAISYKLĖS</w:t>
      </w:r>
    </w:p>
    <w:p w:rsidR="008A647C" w:rsidRPr="00541DED" w:rsidRDefault="008A647C" w:rsidP="001B1000">
      <w:pPr>
        <w:pStyle w:val="Linija"/>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sidRPr="00541DED">
        <w:rPr>
          <w:sz w:val="22"/>
          <w:szCs w:val="22"/>
          <w:lang w:val="lt-LT"/>
        </w:rPr>
        <w:t>TURINYS</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Pagrindinistekstas1"/>
        <w:tabs>
          <w:tab w:val="left" w:pos="1020"/>
        </w:tabs>
        <w:spacing w:line="240" w:lineRule="auto"/>
        <w:rPr>
          <w:sz w:val="22"/>
          <w:szCs w:val="22"/>
          <w:lang w:val="lt-LT"/>
        </w:rPr>
      </w:pPr>
      <w:r w:rsidRPr="00541DED">
        <w:rPr>
          <w:sz w:val="22"/>
          <w:szCs w:val="22"/>
          <w:lang w:val="lt-LT"/>
        </w:rPr>
        <w:t xml:space="preserve">I. </w:t>
      </w:r>
      <w:r w:rsidRPr="00541DED">
        <w:rPr>
          <w:sz w:val="22"/>
          <w:szCs w:val="22"/>
          <w:lang w:val="lt-LT"/>
        </w:rPr>
        <w:tab/>
        <w:t>BENDROSIOS NUOSTATOS</w:t>
      </w:r>
    </w:p>
    <w:p w:rsidR="008A647C" w:rsidRDefault="008A647C" w:rsidP="001B1000">
      <w:pPr>
        <w:pStyle w:val="Heading3"/>
        <w:numPr>
          <w:ilvl w:val="0"/>
          <w:numId w:val="0"/>
        </w:numPr>
        <w:spacing w:before="0"/>
        <w:ind w:firstLine="284"/>
        <w:rPr>
          <w:sz w:val="22"/>
          <w:szCs w:val="22"/>
        </w:rPr>
      </w:pPr>
      <w:r w:rsidRPr="00FF340F">
        <w:rPr>
          <w:sz w:val="22"/>
          <w:szCs w:val="22"/>
        </w:rPr>
        <w:t>II.</w:t>
      </w:r>
      <w:r>
        <w:rPr>
          <w:sz w:val="22"/>
          <w:szCs w:val="22"/>
        </w:rPr>
        <w:t xml:space="preserve">         </w:t>
      </w:r>
      <w:r w:rsidRPr="00FF340F">
        <w:rPr>
          <w:sz w:val="22"/>
          <w:szCs w:val="22"/>
        </w:rPr>
        <w:t>PIRKIMŲ PLANAVIMAS IR PIRKIMŲ INICIJAVIMAS</w:t>
      </w:r>
    </w:p>
    <w:p w:rsidR="008A647C" w:rsidRPr="00531C52" w:rsidRDefault="008A647C" w:rsidP="001B1000">
      <w:pPr>
        <w:spacing w:after="0" w:line="240" w:lineRule="auto"/>
        <w:ind w:firstLine="312"/>
        <w:rPr>
          <w:rFonts w:ascii="Times New Roman" w:hAnsi="Times New Roman"/>
        </w:rPr>
      </w:pPr>
      <w:r w:rsidRPr="00531C52">
        <w:rPr>
          <w:rFonts w:ascii="Times New Roman" w:hAnsi="Times New Roman"/>
        </w:rPr>
        <w:t>III.</w:t>
      </w:r>
      <w:r>
        <w:rPr>
          <w:rFonts w:ascii="Times New Roman" w:hAnsi="Times New Roman"/>
        </w:rPr>
        <w:t xml:space="preserve">       </w:t>
      </w:r>
      <w:r w:rsidRPr="00531C52">
        <w:rPr>
          <w:rFonts w:ascii="Times New Roman" w:hAnsi="Times New Roman"/>
        </w:rPr>
        <w:t>PIRKIMO PRADŽIA IR PABAIGA</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 xml:space="preserve">IV.       </w:t>
      </w:r>
      <w:r w:rsidRPr="00541DED">
        <w:rPr>
          <w:sz w:val="22"/>
          <w:szCs w:val="22"/>
          <w:lang w:val="lt-LT"/>
        </w:rPr>
        <w:t>SUPAPRASTINTŲ PIRKIMŲ PASKELBIMAS</w:t>
      </w:r>
    </w:p>
    <w:p w:rsidR="008A647C" w:rsidRDefault="008A647C" w:rsidP="001B1000">
      <w:pPr>
        <w:pStyle w:val="Pagrindinistekstas1"/>
        <w:tabs>
          <w:tab w:val="left" w:pos="1020"/>
        </w:tabs>
        <w:spacing w:line="240" w:lineRule="auto"/>
        <w:rPr>
          <w:sz w:val="22"/>
          <w:szCs w:val="22"/>
          <w:lang w:val="lt-LT"/>
        </w:rPr>
      </w:pPr>
      <w:r>
        <w:rPr>
          <w:sz w:val="22"/>
          <w:szCs w:val="22"/>
          <w:lang w:val="lt-LT"/>
        </w:rPr>
        <w:t>V</w:t>
      </w:r>
      <w:r w:rsidRPr="00541DED">
        <w:rPr>
          <w:sz w:val="22"/>
          <w:szCs w:val="22"/>
          <w:lang w:val="lt-LT"/>
        </w:rPr>
        <w:t>.</w:t>
      </w:r>
      <w:r w:rsidRPr="00541DED">
        <w:rPr>
          <w:sz w:val="22"/>
          <w:szCs w:val="22"/>
          <w:lang w:val="lt-LT"/>
        </w:rPr>
        <w:tab/>
        <w:t>PIRKIMO DOKUMENTŲ RENGIMAS, PAAIŠKINIMAI, TEIKIMAS</w:t>
      </w:r>
    </w:p>
    <w:p w:rsidR="008A647C" w:rsidRPr="00541DED" w:rsidRDefault="008A647C" w:rsidP="001B1000">
      <w:pPr>
        <w:pStyle w:val="Pagrindinistekstas1"/>
        <w:tabs>
          <w:tab w:val="left" w:pos="1020"/>
        </w:tabs>
        <w:spacing w:line="240" w:lineRule="auto"/>
        <w:rPr>
          <w:sz w:val="22"/>
          <w:szCs w:val="22"/>
          <w:lang w:val="lt-LT"/>
        </w:rPr>
      </w:pPr>
      <w:r w:rsidRPr="00541DED">
        <w:rPr>
          <w:sz w:val="22"/>
          <w:szCs w:val="22"/>
          <w:lang w:val="lt-LT"/>
        </w:rPr>
        <w:t>V</w:t>
      </w:r>
      <w:r>
        <w:rPr>
          <w:sz w:val="22"/>
          <w:szCs w:val="22"/>
          <w:lang w:val="lt-LT"/>
        </w:rPr>
        <w:t>I</w:t>
      </w:r>
      <w:r w:rsidRPr="00541DED">
        <w:rPr>
          <w:sz w:val="22"/>
          <w:szCs w:val="22"/>
          <w:lang w:val="lt-LT"/>
        </w:rPr>
        <w:t>.</w:t>
      </w:r>
      <w:r>
        <w:rPr>
          <w:sz w:val="22"/>
          <w:szCs w:val="22"/>
          <w:lang w:val="lt-LT"/>
        </w:rPr>
        <w:tab/>
      </w:r>
      <w:r w:rsidRPr="00541DED">
        <w:rPr>
          <w:sz w:val="22"/>
          <w:szCs w:val="22"/>
          <w:lang w:val="lt-LT"/>
        </w:rPr>
        <w:t>REIKALAVIMAI PASIŪLYMŲ IR PARAIŠKŲ RENGIMUI</w:t>
      </w:r>
    </w:p>
    <w:p w:rsidR="008A647C" w:rsidRPr="00541DED" w:rsidRDefault="008A647C" w:rsidP="001B1000">
      <w:pPr>
        <w:pStyle w:val="Pagrindinistekstas1"/>
        <w:tabs>
          <w:tab w:val="left" w:pos="1020"/>
        </w:tabs>
        <w:spacing w:line="240" w:lineRule="auto"/>
        <w:rPr>
          <w:sz w:val="22"/>
          <w:szCs w:val="22"/>
          <w:lang w:val="lt-LT"/>
        </w:rPr>
      </w:pPr>
      <w:r w:rsidRPr="00541DED">
        <w:rPr>
          <w:sz w:val="22"/>
          <w:szCs w:val="22"/>
          <w:lang w:val="lt-LT"/>
        </w:rPr>
        <w:t>V</w:t>
      </w:r>
      <w:r>
        <w:rPr>
          <w:sz w:val="22"/>
          <w:szCs w:val="22"/>
          <w:lang w:val="lt-LT"/>
        </w:rPr>
        <w:t>II</w:t>
      </w:r>
      <w:r w:rsidRPr="00541DED">
        <w:rPr>
          <w:sz w:val="22"/>
          <w:szCs w:val="22"/>
          <w:lang w:val="lt-LT"/>
        </w:rPr>
        <w:t>.</w:t>
      </w:r>
      <w:r>
        <w:rPr>
          <w:sz w:val="22"/>
          <w:szCs w:val="22"/>
          <w:lang w:val="lt-LT"/>
        </w:rPr>
        <w:tab/>
      </w:r>
      <w:r w:rsidRPr="00541DED">
        <w:rPr>
          <w:sz w:val="22"/>
          <w:szCs w:val="22"/>
          <w:lang w:val="lt-LT"/>
        </w:rPr>
        <w:t>TECHNINĖ SPECIFIKACIJA</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VIII.</w:t>
      </w:r>
      <w:r>
        <w:rPr>
          <w:sz w:val="22"/>
          <w:szCs w:val="22"/>
          <w:lang w:val="lt-LT"/>
        </w:rPr>
        <w:tab/>
      </w:r>
      <w:r w:rsidRPr="00541DED">
        <w:rPr>
          <w:sz w:val="22"/>
          <w:szCs w:val="22"/>
          <w:lang w:val="lt-LT"/>
        </w:rPr>
        <w:t>TIEKĖJŲ KVALIFIKACIJOS PATIKRINIMAS</w:t>
      </w:r>
    </w:p>
    <w:p w:rsidR="008A647C" w:rsidRDefault="008A647C" w:rsidP="001B1000">
      <w:pPr>
        <w:pStyle w:val="Pagrindinistekstas1"/>
        <w:tabs>
          <w:tab w:val="left" w:pos="1020"/>
        </w:tabs>
        <w:spacing w:line="240" w:lineRule="auto"/>
        <w:rPr>
          <w:sz w:val="22"/>
          <w:szCs w:val="22"/>
          <w:lang w:val="lt-LT"/>
        </w:rPr>
      </w:pPr>
      <w:r>
        <w:rPr>
          <w:sz w:val="22"/>
          <w:szCs w:val="22"/>
          <w:lang w:val="lt-LT"/>
        </w:rPr>
        <w:t>IX</w:t>
      </w:r>
      <w:r w:rsidRPr="00541DED">
        <w:rPr>
          <w:sz w:val="22"/>
          <w:szCs w:val="22"/>
          <w:lang w:val="lt-LT"/>
        </w:rPr>
        <w:t xml:space="preserve">. </w:t>
      </w:r>
      <w:r w:rsidRPr="00541DED">
        <w:rPr>
          <w:sz w:val="22"/>
          <w:szCs w:val="22"/>
          <w:lang w:val="lt-LT"/>
        </w:rPr>
        <w:tab/>
        <w:t>PASIŪLYMŲ VERTINIMAS</w:t>
      </w:r>
      <w:r>
        <w:rPr>
          <w:sz w:val="22"/>
          <w:szCs w:val="22"/>
          <w:lang w:val="lt-LT"/>
        </w:rPr>
        <w:t xml:space="preserve"> IR PALYGINIMAS</w:t>
      </w:r>
    </w:p>
    <w:p w:rsidR="008A647C" w:rsidRPr="009877F7" w:rsidRDefault="008A647C" w:rsidP="001B1000">
      <w:pPr>
        <w:pStyle w:val="Pagrindinistekstas1"/>
        <w:tabs>
          <w:tab w:val="left" w:pos="1020"/>
        </w:tabs>
        <w:spacing w:line="240" w:lineRule="auto"/>
        <w:rPr>
          <w:sz w:val="22"/>
          <w:lang w:val="lt-LT"/>
        </w:rPr>
      </w:pPr>
      <w:r>
        <w:rPr>
          <w:sz w:val="22"/>
          <w:lang w:val="lt-LT"/>
        </w:rPr>
        <w:t>X</w:t>
      </w:r>
      <w:r w:rsidRPr="009877F7">
        <w:rPr>
          <w:sz w:val="22"/>
          <w:lang w:val="lt-LT"/>
        </w:rPr>
        <w:t>.</w:t>
      </w:r>
      <w:r>
        <w:rPr>
          <w:sz w:val="22"/>
          <w:lang w:val="lt-LT"/>
        </w:rPr>
        <w:tab/>
      </w:r>
      <w:r w:rsidRPr="009877F7">
        <w:rPr>
          <w:sz w:val="22"/>
          <w:lang w:val="lt-LT"/>
        </w:rPr>
        <w:t>NEĮPRASTAI MAŽA PASIŪLYTA KAINA</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XI</w:t>
      </w:r>
      <w:r w:rsidRPr="00541DED">
        <w:rPr>
          <w:sz w:val="22"/>
          <w:szCs w:val="22"/>
          <w:lang w:val="lt-LT"/>
        </w:rPr>
        <w:t xml:space="preserve">. </w:t>
      </w:r>
      <w:r w:rsidRPr="00541DED">
        <w:rPr>
          <w:sz w:val="22"/>
          <w:szCs w:val="22"/>
          <w:lang w:val="lt-LT"/>
        </w:rPr>
        <w:tab/>
        <w:t>PIRKIMO SUTARTIS</w:t>
      </w:r>
    </w:p>
    <w:p w:rsidR="008A647C" w:rsidRDefault="008A647C" w:rsidP="001B1000">
      <w:pPr>
        <w:pStyle w:val="Pagrindinistekstas1"/>
        <w:tabs>
          <w:tab w:val="left" w:pos="1020"/>
        </w:tabs>
        <w:spacing w:line="240" w:lineRule="auto"/>
        <w:rPr>
          <w:sz w:val="22"/>
          <w:szCs w:val="22"/>
          <w:lang w:val="lt-LT"/>
        </w:rPr>
      </w:pPr>
      <w:r w:rsidRPr="00541DED">
        <w:rPr>
          <w:sz w:val="22"/>
          <w:szCs w:val="22"/>
          <w:lang w:val="lt-LT"/>
        </w:rPr>
        <w:t>X</w:t>
      </w:r>
      <w:r>
        <w:rPr>
          <w:sz w:val="22"/>
          <w:szCs w:val="22"/>
          <w:lang w:val="lt-LT"/>
        </w:rPr>
        <w:t>II</w:t>
      </w:r>
      <w:r w:rsidRPr="00541DED">
        <w:rPr>
          <w:sz w:val="22"/>
          <w:szCs w:val="22"/>
          <w:lang w:val="lt-LT"/>
        </w:rPr>
        <w:t xml:space="preserve">. </w:t>
      </w:r>
      <w:r w:rsidRPr="00541DED">
        <w:rPr>
          <w:sz w:val="22"/>
          <w:szCs w:val="22"/>
          <w:lang w:val="lt-LT"/>
        </w:rPr>
        <w:tab/>
        <w:t>PRELIMINARIOJI SUTARTIS</w:t>
      </w:r>
    </w:p>
    <w:p w:rsidR="008A647C" w:rsidRPr="00EF0F17" w:rsidRDefault="008A647C" w:rsidP="001B1000">
      <w:pPr>
        <w:pStyle w:val="Pagrindinistekstas1"/>
        <w:tabs>
          <w:tab w:val="left" w:pos="1020"/>
        </w:tabs>
        <w:spacing w:line="240" w:lineRule="auto"/>
        <w:rPr>
          <w:sz w:val="22"/>
          <w:szCs w:val="22"/>
          <w:lang w:val="lt-LT"/>
        </w:rPr>
      </w:pPr>
      <w:r w:rsidRPr="00EF0F17">
        <w:rPr>
          <w:sz w:val="22"/>
          <w:szCs w:val="22"/>
          <w:lang w:val="lt-LT"/>
        </w:rPr>
        <w:t>XIII.</w:t>
      </w:r>
      <w:r w:rsidRPr="00EF0F17">
        <w:rPr>
          <w:sz w:val="22"/>
          <w:szCs w:val="22"/>
          <w:lang w:val="lt-LT"/>
        </w:rPr>
        <w:tab/>
        <w:t>PIRKIMŲ ATASKAITOS</w:t>
      </w:r>
    </w:p>
    <w:p w:rsidR="008A647C" w:rsidRPr="00541DED" w:rsidRDefault="008A647C" w:rsidP="001B1000">
      <w:pPr>
        <w:pStyle w:val="Pagrindinistekstas1"/>
        <w:tabs>
          <w:tab w:val="left" w:pos="1020"/>
        </w:tabs>
        <w:spacing w:line="240" w:lineRule="auto"/>
        <w:rPr>
          <w:sz w:val="22"/>
          <w:szCs w:val="22"/>
          <w:lang w:val="lt-LT"/>
        </w:rPr>
      </w:pPr>
      <w:r w:rsidRPr="00541DED">
        <w:rPr>
          <w:sz w:val="22"/>
          <w:szCs w:val="22"/>
          <w:lang w:val="lt-LT"/>
        </w:rPr>
        <w:t>X</w:t>
      </w:r>
      <w:r>
        <w:rPr>
          <w:sz w:val="22"/>
          <w:szCs w:val="22"/>
          <w:lang w:val="lt-LT"/>
        </w:rPr>
        <w:t>IV</w:t>
      </w:r>
      <w:r w:rsidRPr="00541DED">
        <w:rPr>
          <w:sz w:val="22"/>
          <w:szCs w:val="22"/>
          <w:lang w:val="lt-LT"/>
        </w:rPr>
        <w:t xml:space="preserve">. </w:t>
      </w:r>
      <w:r w:rsidRPr="00541DED">
        <w:rPr>
          <w:sz w:val="22"/>
          <w:szCs w:val="22"/>
          <w:lang w:val="lt-LT"/>
        </w:rPr>
        <w:tab/>
        <w:t>SUPAPRASTINTŲ PIRKIMŲ BŪDAI</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XV</w:t>
      </w:r>
      <w:r w:rsidRPr="00541DED">
        <w:rPr>
          <w:sz w:val="22"/>
          <w:szCs w:val="22"/>
          <w:lang w:val="lt-LT"/>
        </w:rPr>
        <w:t xml:space="preserve">. </w:t>
      </w:r>
      <w:r w:rsidRPr="00541DED">
        <w:rPr>
          <w:sz w:val="22"/>
          <w:szCs w:val="22"/>
          <w:lang w:val="lt-LT"/>
        </w:rPr>
        <w:tab/>
        <w:t>SUPAPRASTINTAS ATVIRAS KONKURSAS</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XVI</w:t>
      </w:r>
      <w:r w:rsidRPr="00541DED">
        <w:rPr>
          <w:sz w:val="22"/>
          <w:szCs w:val="22"/>
          <w:lang w:val="lt-LT"/>
        </w:rPr>
        <w:t xml:space="preserve">. </w:t>
      </w:r>
      <w:r w:rsidRPr="00541DED">
        <w:rPr>
          <w:sz w:val="22"/>
          <w:szCs w:val="22"/>
          <w:lang w:val="lt-LT"/>
        </w:rPr>
        <w:tab/>
        <w:t>SUPAPRASTINTAS RIBOTAS KONKURSAS</w:t>
      </w:r>
    </w:p>
    <w:p w:rsidR="008A647C" w:rsidRDefault="008A647C" w:rsidP="001B1000">
      <w:pPr>
        <w:pStyle w:val="Pagrindinistekstas1"/>
        <w:tabs>
          <w:tab w:val="left" w:pos="1020"/>
        </w:tabs>
        <w:spacing w:line="240" w:lineRule="auto"/>
        <w:rPr>
          <w:sz w:val="22"/>
          <w:szCs w:val="22"/>
          <w:lang w:val="lt-LT"/>
        </w:rPr>
      </w:pPr>
      <w:r>
        <w:rPr>
          <w:sz w:val="22"/>
          <w:szCs w:val="22"/>
          <w:lang w:val="lt-LT"/>
        </w:rPr>
        <w:t>XVII</w:t>
      </w:r>
      <w:r w:rsidRPr="00541DED">
        <w:rPr>
          <w:sz w:val="22"/>
          <w:szCs w:val="22"/>
          <w:lang w:val="lt-LT"/>
        </w:rPr>
        <w:t xml:space="preserve">. </w:t>
      </w:r>
      <w:r w:rsidRPr="00541DED">
        <w:rPr>
          <w:sz w:val="22"/>
          <w:szCs w:val="22"/>
          <w:lang w:val="lt-LT"/>
        </w:rPr>
        <w:tab/>
        <w:t>SUPAPRASTINTOS SKELBIAMOS DERYBOS</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XVIII.</w:t>
      </w:r>
      <w:r>
        <w:rPr>
          <w:sz w:val="22"/>
          <w:szCs w:val="22"/>
          <w:lang w:val="lt-LT"/>
        </w:rPr>
        <w:tab/>
      </w:r>
      <w:r w:rsidRPr="00541DED">
        <w:rPr>
          <w:sz w:val="22"/>
          <w:szCs w:val="22"/>
          <w:lang w:val="lt-LT"/>
        </w:rPr>
        <w:t xml:space="preserve">SUPAPRASTINTOS </w:t>
      </w:r>
      <w:r>
        <w:rPr>
          <w:sz w:val="22"/>
          <w:szCs w:val="22"/>
          <w:lang w:val="lt-LT"/>
        </w:rPr>
        <w:t>NE</w:t>
      </w:r>
      <w:r w:rsidRPr="00541DED">
        <w:rPr>
          <w:sz w:val="22"/>
          <w:szCs w:val="22"/>
          <w:lang w:val="lt-LT"/>
        </w:rPr>
        <w:t>SKELBIAMOS DERYBOS</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XIX</w:t>
      </w:r>
      <w:r w:rsidRPr="00541DED">
        <w:rPr>
          <w:sz w:val="22"/>
          <w:szCs w:val="22"/>
          <w:lang w:val="lt-LT"/>
        </w:rPr>
        <w:t xml:space="preserve">. </w:t>
      </w:r>
      <w:r w:rsidRPr="00541DED">
        <w:rPr>
          <w:sz w:val="22"/>
          <w:szCs w:val="22"/>
          <w:lang w:val="lt-LT"/>
        </w:rPr>
        <w:tab/>
        <w:t>APKLAUSA</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XX</w:t>
      </w:r>
      <w:r w:rsidRPr="00541DED">
        <w:rPr>
          <w:sz w:val="22"/>
          <w:szCs w:val="22"/>
          <w:lang w:val="lt-LT"/>
        </w:rPr>
        <w:t xml:space="preserve">. </w:t>
      </w:r>
      <w:r w:rsidRPr="00541DED">
        <w:rPr>
          <w:sz w:val="22"/>
          <w:szCs w:val="22"/>
          <w:lang w:val="lt-LT"/>
        </w:rPr>
        <w:tab/>
        <w:t>SUPAPRASTINTAS PROJEKTO KONKURSAS</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XXI</w:t>
      </w:r>
      <w:r w:rsidRPr="00541DED">
        <w:rPr>
          <w:sz w:val="22"/>
          <w:szCs w:val="22"/>
          <w:lang w:val="lt-LT"/>
        </w:rPr>
        <w:t xml:space="preserve">. </w:t>
      </w:r>
      <w:r w:rsidRPr="00541DED">
        <w:rPr>
          <w:sz w:val="22"/>
          <w:szCs w:val="22"/>
          <w:lang w:val="lt-LT"/>
        </w:rPr>
        <w:tab/>
        <w:t>MAŽOS VERTĖS PIRKIMO YPATUMAI</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XXII</w:t>
      </w:r>
      <w:r w:rsidRPr="00541DED">
        <w:rPr>
          <w:sz w:val="22"/>
          <w:szCs w:val="22"/>
          <w:lang w:val="lt-LT"/>
        </w:rPr>
        <w:t xml:space="preserve">. </w:t>
      </w:r>
      <w:r w:rsidRPr="00541DED">
        <w:rPr>
          <w:sz w:val="22"/>
          <w:szCs w:val="22"/>
          <w:lang w:val="lt-LT"/>
        </w:rPr>
        <w:tab/>
        <w:t>INFORMACIJOS APIE SUPAPRASTINTUS PIRKIMUS TEIKIMAS</w:t>
      </w:r>
    </w:p>
    <w:p w:rsidR="008A647C" w:rsidRPr="00541DED" w:rsidRDefault="008A647C" w:rsidP="001B1000">
      <w:pPr>
        <w:pStyle w:val="Pagrindinistekstas1"/>
        <w:tabs>
          <w:tab w:val="left" w:pos="1020"/>
        </w:tabs>
        <w:spacing w:line="240" w:lineRule="auto"/>
        <w:rPr>
          <w:sz w:val="22"/>
          <w:szCs w:val="22"/>
          <w:lang w:val="lt-LT"/>
        </w:rPr>
      </w:pPr>
      <w:r>
        <w:rPr>
          <w:sz w:val="22"/>
          <w:szCs w:val="22"/>
          <w:lang w:val="lt-LT"/>
        </w:rPr>
        <w:t>XXIII</w:t>
      </w:r>
      <w:r w:rsidRPr="00541DED">
        <w:rPr>
          <w:sz w:val="22"/>
          <w:szCs w:val="22"/>
          <w:lang w:val="lt-LT"/>
        </w:rPr>
        <w:t xml:space="preserve">. </w:t>
      </w:r>
      <w:r w:rsidRPr="00541DED">
        <w:rPr>
          <w:sz w:val="22"/>
          <w:szCs w:val="22"/>
          <w:lang w:val="lt-LT"/>
        </w:rPr>
        <w:tab/>
        <w:t>GINČŲ NAGRINĖJIMAS</w:t>
      </w:r>
    </w:p>
    <w:p w:rsidR="008A647C" w:rsidRPr="00541DED" w:rsidRDefault="008A647C" w:rsidP="001B1000">
      <w:pPr>
        <w:pStyle w:val="Turinys"/>
        <w:rPr>
          <w:sz w:val="22"/>
          <w:szCs w:val="22"/>
        </w:rPr>
      </w:pPr>
      <w:bookmarkStart w:id="0" w:name="_Toc209231256"/>
    </w:p>
    <w:bookmarkEnd w:id="0"/>
    <w:p w:rsidR="008A647C" w:rsidRPr="00541DED" w:rsidRDefault="008A647C" w:rsidP="001B1000">
      <w:pPr>
        <w:pStyle w:val="CentrBold"/>
        <w:spacing w:line="240" w:lineRule="auto"/>
        <w:rPr>
          <w:sz w:val="22"/>
          <w:szCs w:val="22"/>
          <w:lang w:val="lt-LT"/>
        </w:rPr>
      </w:pPr>
      <w:r w:rsidRPr="00541DED">
        <w:rPr>
          <w:sz w:val="22"/>
          <w:szCs w:val="22"/>
          <w:lang w:val="lt-LT"/>
        </w:rPr>
        <w:t>I BENDROSIOS NUOSTATOS</w:t>
      </w:r>
    </w:p>
    <w:p w:rsidR="008A647C" w:rsidRPr="00541DED" w:rsidRDefault="008A647C" w:rsidP="001B1000">
      <w:pPr>
        <w:pStyle w:val="CentrBold"/>
        <w:tabs>
          <w:tab w:val="left" w:pos="567"/>
        </w:tabs>
        <w:spacing w:line="240" w:lineRule="auto"/>
        <w:ind w:firstLine="397"/>
        <w:jc w:val="both"/>
        <w:rPr>
          <w:b w:val="0"/>
          <w:sz w:val="22"/>
          <w:szCs w:val="22"/>
          <w:lang w:val="lt-LT"/>
        </w:rPr>
      </w:pPr>
    </w:p>
    <w:p w:rsidR="008A647C" w:rsidRPr="00541DED" w:rsidRDefault="008A647C" w:rsidP="001B1000">
      <w:pPr>
        <w:pStyle w:val="CentrBold"/>
        <w:tabs>
          <w:tab w:val="left" w:pos="567"/>
        </w:tabs>
        <w:spacing w:line="240" w:lineRule="auto"/>
        <w:ind w:firstLine="397"/>
        <w:jc w:val="both"/>
        <w:rPr>
          <w:b w:val="0"/>
          <w:sz w:val="22"/>
          <w:szCs w:val="22"/>
          <w:lang w:val="lt-LT"/>
        </w:rPr>
      </w:pPr>
      <w:r w:rsidRPr="00541DED">
        <w:rPr>
          <w:b w:val="0"/>
          <w:bCs w:val="0"/>
          <w:caps w:val="0"/>
          <w:sz w:val="22"/>
          <w:szCs w:val="22"/>
          <w:lang w:val="lt-LT"/>
        </w:rPr>
        <w:t>1.</w:t>
      </w:r>
      <w:r w:rsidRPr="00541DED">
        <w:rPr>
          <w:b w:val="0"/>
          <w:caps w:val="0"/>
          <w:sz w:val="22"/>
          <w:szCs w:val="22"/>
          <w:lang w:val="lt-LT"/>
        </w:rPr>
        <w:t xml:space="preserve"> Uždarosios akcinės bendrovės „Šilalės</w:t>
      </w:r>
      <w:r>
        <w:rPr>
          <w:b w:val="0"/>
          <w:caps w:val="0"/>
          <w:sz w:val="22"/>
          <w:szCs w:val="22"/>
          <w:lang w:val="lt-LT"/>
        </w:rPr>
        <w:t xml:space="preserve"> autobusų parkas</w:t>
      </w:r>
      <w:r w:rsidRPr="00541DED">
        <w:rPr>
          <w:b w:val="0"/>
          <w:caps w:val="0"/>
          <w:sz w:val="22"/>
          <w:szCs w:val="22"/>
          <w:lang w:val="lt-LT"/>
        </w:rPr>
        <w:t>“ (toliau tekste – Perkančioji organizacija)</w:t>
      </w:r>
      <w:r w:rsidRPr="00541DED">
        <w:rPr>
          <w:caps w:val="0"/>
          <w:sz w:val="22"/>
          <w:szCs w:val="22"/>
          <w:lang w:val="lt-LT"/>
        </w:rPr>
        <w:t xml:space="preserve"> </w:t>
      </w:r>
      <w:r w:rsidRPr="00541DED">
        <w:rPr>
          <w:b w:val="0"/>
          <w:caps w:val="0"/>
          <w:sz w:val="22"/>
          <w:szCs w:val="22"/>
          <w:lang w:val="lt-LT"/>
        </w:rPr>
        <w:t>supaprastintų viešųjų pirkimų taisyklės (toliau – Taisyklės) nustato Perkančiosios organizacijos</w:t>
      </w:r>
      <w:r>
        <w:rPr>
          <w:b w:val="0"/>
          <w:caps w:val="0"/>
          <w:sz w:val="22"/>
          <w:szCs w:val="22"/>
          <w:lang w:val="lt-LT"/>
        </w:rPr>
        <w:t xml:space="preserve"> vykdomų prekių, paslaugų ir darbų supaprastintų viešųjų pirkimų būdus ir jų atlikimo procedūrų tvarką, </w:t>
      </w:r>
      <w:r w:rsidRPr="00541DED">
        <w:rPr>
          <w:b w:val="0"/>
          <w:caps w:val="0"/>
          <w:sz w:val="22"/>
          <w:szCs w:val="22"/>
          <w:lang w:val="lt-LT"/>
        </w:rPr>
        <w:t>pirkimo dokumentų rengimo ir</w:t>
      </w:r>
      <w:r>
        <w:rPr>
          <w:b w:val="0"/>
          <w:caps w:val="0"/>
          <w:sz w:val="22"/>
          <w:szCs w:val="22"/>
          <w:lang w:val="lt-LT"/>
        </w:rPr>
        <w:t xml:space="preserve"> teikimo tiekėjams reikalavimus</w:t>
      </w:r>
      <w:r w:rsidRPr="00541DED">
        <w:rPr>
          <w:b w:val="0"/>
          <w:caps w:val="0"/>
          <w:sz w:val="22"/>
          <w:szCs w:val="22"/>
          <w:lang w:val="lt-LT"/>
        </w:rPr>
        <w:t>, ginčų nagrinėjimo procedūras</w:t>
      </w:r>
      <w:r>
        <w:rPr>
          <w:b w:val="0"/>
          <w:caps w:val="0"/>
          <w:sz w:val="22"/>
          <w:szCs w:val="22"/>
          <w:lang w:val="lt-LT"/>
        </w:rPr>
        <w:t>.</w:t>
      </w:r>
    </w:p>
    <w:p w:rsidR="008A647C" w:rsidRPr="00541DED" w:rsidRDefault="008A647C" w:rsidP="001B1000">
      <w:pPr>
        <w:pStyle w:val="Pagrindinistekstas1"/>
        <w:spacing w:line="240" w:lineRule="auto"/>
        <w:rPr>
          <w:sz w:val="22"/>
          <w:szCs w:val="22"/>
          <w:lang w:val="lt-LT"/>
        </w:rPr>
      </w:pPr>
      <w:r w:rsidRPr="00541DED">
        <w:rPr>
          <w:sz w:val="22"/>
          <w:szCs w:val="22"/>
          <w:lang w:val="lt-LT"/>
        </w:rPr>
        <w:t>2. Perkančiosios organizacijos Taisyklės parengtos vadovaujantis Lietuvos Respublikos viešųjų pirkimų įstatymu</w:t>
      </w:r>
      <w:r>
        <w:rPr>
          <w:sz w:val="22"/>
          <w:szCs w:val="22"/>
          <w:lang w:val="lt-LT"/>
        </w:rPr>
        <w:t xml:space="preserve"> </w:t>
      </w:r>
      <w:r w:rsidRPr="00541DED">
        <w:rPr>
          <w:sz w:val="22"/>
          <w:szCs w:val="22"/>
          <w:lang w:val="lt-LT"/>
        </w:rPr>
        <w:t xml:space="preserve"> (toliau – Viešųjų pirkimų įstatymas) ir kitais pirkimus reglamentuojančiais teisės aktais. </w:t>
      </w:r>
    </w:p>
    <w:p w:rsidR="008A647C" w:rsidRDefault="008A647C" w:rsidP="001B1000">
      <w:pPr>
        <w:pStyle w:val="Pagrindinistekstas1"/>
        <w:spacing w:line="240" w:lineRule="auto"/>
        <w:rPr>
          <w:sz w:val="22"/>
          <w:szCs w:val="22"/>
          <w:lang w:val="lt-LT"/>
        </w:rPr>
      </w:pPr>
      <w:r w:rsidRPr="00541DED">
        <w:rPr>
          <w:sz w:val="22"/>
          <w:szCs w:val="22"/>
          <w:lang w:val="lt-LT"/>
        </w:rPr>
        <w:t>3. Atlikdama supaprastintus pirkimus Perkančioji organizacija vadovaujasi Viešųjų pirkimų įstatymu, šiomis Taisyklėmis, Lietuvo</w:t>
      </w:r>
      <w:r>
        <w:rPr>
          <w:sz w:val="22"/>
          <w:szCs w:val="22"/>
          <w:lang w:val="lt-LT"/>
        </w:rPr>
        <w:t xml:space="preserve">s Respublikos civiliniu kodeksu </w:t>
      </w:r>
      <w:r w:rsidRPr="00541DED">
        <w:rPr>
          <w:sz w:val="22"/>
          <w:szCs w:val="22"/>
          <w:lang w:val="lt-LT"/>
        </w:rPr>
        <w:t>(toliau – CK), kitais įstatymais ir juos įgyvendinanči</w:t>
      </w:r>
      <w:r>
        <w:rPr>
          <w:sz w:val="22"/>
          <w:szCs w:val="22"/>
          <w:lang w:val="lt-LT"/>
        </w:rPr>
        <w:t>ais teisės aktais.</w:t>
      </w:r>
    </w:p>
    <w:p w:rsidR="008A647C" w:rsidRPr="00541DED" w:rsidRDefault="008A647C" w:rsidP="001B1000">
      <w:pPr>
        <w:pStyle w:val="Pagrindinistekstas1"/>
        <w:spacing w:line="240" w:lineRule="auto"/>
        <w:rPr>
          <w:sz w:val="22"/>
          <w:szCs w:val="22"/>
          <w:lang w:val="lt-LT"/>
        </w:rPr>
      </w:pPr>
      <w:r>
        <w:rPr>
          <w:sz w:val="22"/>
          <w:szCs w:val="22"/>
          <w:lang w:val="lt-LT"/>
        </w:rPr>
        <w:t xml:space="preserve">4. Pasikeitus Viešųjų pirkimų įstatymui ar kitiems teisės aktams, reglamentuojantiems viešųjų pirkimų vykdymą, ir dėl to atsiradus Taisyklėse numatytų sąvokų ar nuostatų neatitinkančių imperatyviosioms Viešųjų pirkimų įstatymo ar kitų teisės aktų, reglamentuojančių viešųjų pirkimų vykdymą, nuostatoms, vykdant supaprastintus viešuosius pirkimus taikomos Viešųjų pirkimų įstatymo ar kitų teisės aktų, reglamentuojančių viešųjų pirkimų vykdymą, nuostatos, galiojančios viešojo pirkimo procedūrų vykdymo metu, išskyrus atvejus kai minėti teisės aktai netaikytini. </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5</w:t>
      </w:r>
      <w:r w:rsidRPr="00541DED">
        <w:rPr>
          <w:spacing w:val="-4"/>
          <w:sz w:val="22"/>
          <w:szCs w:val="22"/>
          <w:lang w:val="lt-LT"/>
        </w:rPr>
        <w:t>. Supaprastinti pirkimai atliekami laikantis lygiateisiškumo, nediskriminavimo, skaidrumo, abipusio pripažinimo ir proporcingumo principų, konfidencialumo ir nešališkumo reikalavimų.</w:t>
      </w:r>
      <w:r>
        <w:rPr>
          <w:spacing w:val="-4"/>
          <w:sz w:val="22"/>
          <w:szCs w:val="22"/>
          <w:lang w:val="lt-LT"/>
        </w:rPr>
        <w:t xml:space="preserve"> Priimant sprendimus dėl pirkimo dokumentų sąlygų, vadovaujamasi racionalumo principu.</w:t>
      </w:r>
    </w:p>
    <w:p w:rsidR="008A647C" w:rsidRPr="00541DED" w:rsidRDefault="008A647C" w:rsidP="001B1000">
      <w:pPr>
        <w:pStyle w:val="Pagrindinistekstas1"/>
        <w:spacing w:line="240" w:lineRule="auto"/>
        <w:rPr>
          <w:sz w:val="22"/>
          <w:szCs w:val="22"/>
          <w:lang w:val="lt-LT"/>
        </w:rPr>
      </w:pPr>
      <w:r>
        <w:rPr>
          <w:sz w:val="22"/>
          <w:szCs w:val="22"/>
          <w:lang w:val="lt-LT"/>
        </w:rPr>
        <w:t>6</w:t>
      </w:r>
      <w:r w:rsidRPr="00372C6F">
        <w:rPr>
          <w:sz w:val="22"/>
          <w:szCs w:val="22"/>
          <w:lang w:val="lt-LT"/>
        </w:rPr>
        <w:t>. Perkančioji organizacija prekių, paslaugų ir darbų supaprastintus pirkimus gali atlikti Viešųjų pirkimų įstatymo 84 straipsnyje nustatytais atvejais.</w:t>
      </w:r>
      <w:r w:rsidRPr="00541DED">
        <w:rPr>
          <w:sz w:val="22"/>
          <w:szCs w:val="22"/>
          <w:lang w:val="lt-LT"/>
        </w:rPr>
        <w:t> </w:t>
      </w:r>
    </w:p>
    <w:p w:rsidR="008A647C" w:rsidRPr="00541DED" w:rsidRDefault="008A647C" w:rsidP="001B1000">
      <w:pPr>
        <w:pStyle w:val="Pagrindinistekstas1"/>
        <w:spacing w:line="240" w:lineRule="auto"/>
        <w:rPr>
          <w:sz w:val="22"/>
          <w:szCs w:val="22"/>
          <w:lang w:val="lt-LT"/>
        </w:rPr>
      </w:pPr>
      <w:r>
        <w:rPr>
          <w:sz w:val="22"/>
          <w:szCs w:val="22"/>
          <w:lang w:val="lt-LT"/>
        </w:rPr>
        <w:t>7</w:t>
      </w:r>
      <w:r w:rsidRPr="00541DED">
        <w:rPr>
          <w:sz w:val="22"/>
          <w:szCs w:val="22"/>
          <w:lang w:val="lt-LT"/>
        </w:rPr>
        <w:t>.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8</w:t>
      </w:r>
      <w:r w:rsidRPr="00541DED">
        <w:rPr>
          <w:spacing w:val="-4"/>
          <w:sz w:val="22"/>
          <w:szCs w:val="22"/>
          <w:lang w:val="lt-LT"/>
        </w:rPr>
        <w:t>. Taisyklės netaikomos atliekant supaprastintus pirkimus Viešųjų pirkimų įstatymo 10 straipsnyje nurodytais atvejais.</w:t>
      </w:r>
    </w:p>
    <w:p w:rsidR="008A647C" w:rsidRPr="00541DED" w:rsidRDefault="008A647C" w:rsidP="001B1000">
      <w:pPr>
        <w:pStyle w:val="Pagrindinistekstas1"/>
        <w:spacing w:line="240" w:lineRule="auto"/>
        <w:rPr>
          <w:sz w:val="22"/>
          <w:szCs w:val="22"/>
          <w:lang w:val="lt-LT"/>
        </w:rPr>
      </w:pPr>
      <w:r>
        <w:rPr>
          <w:sz w:val="22"/>
          <w:szCs w:val="22"/>
          <w:lang w:val="lt-LT"/>
        </w:rPr>
        <w:t>9</w:t>
      </w:r>
      <w:r w:rsidRPr="00541DED">
        <w:rPr>
          <w:sz w:val="22"/>
          <w:szCs w:val="22"/>
          <w:lang w:val="lt-LT"/>
        </w:rPr>
        <w:t>. Taisyklėse naudojamos sąvokos:</w:t>
      </w:r>
    </w:p>
    <w:p w:rsidR="008A647C" w:rsidRPr="00541DED" w:rsidRDefault="008A647C" w:rsidP="001B1000">
      <w:pPr>
        <w:pStyle w:val="Pagrindinistekstas1"/>
        <w:spacing w:line="240" w:lineRule="auto"/>
        <w:rPr>
          <w:sz w:val="22"/>
          <w:szCs w:val="22"/>
          <w:lang w:val="lt-LT"/>
        </w:rPr>
      </w:pPr>
      <w:r w:rsidRPr="00541DED">
        <w:rPr>
          <w:b/>
          <w:bCs/>
          <w:sz w:val="22"/>
          <w:szCs w:val="22"/>
          <w:lang w:val="lt-LT"/>
        </w:rPr>
        <w:t>alternatyvus pasiūlymas</w:t>
      </w:r>
      <w:r w:rsidRPr="00541DED">
        <w:rPr>
          <w:sz w:val="22"/>
          <w:szCs w:val="22"/>
          <w:lang w:val="lt-LT"/>
        </w:rPr>
        <w:t> – pasiūlymas, kuriame siūlomos kitokios, negu yra nustatyta pirkimo dokumentuose, pirkimo objekto charakteristikos arba pirkimo sąlygos;</w:t>
      </w:r>
    </w:p>
    <w:p w:rsidR="008A647C" w:rsidRPr="00541DED" w:rsidRDefault="008A647C" w:rsidP="001B1000">
      <w:pPr>
        <w:pStyle w:val="Pagrindinistekstas1"/>
        <w:spacing w:line="240" w:lineRule="auto"/>
        <w:rPr>
          <w:sz w:val="22"/>
          <w:szCs w:val="22"/>
          <w:lang w:val="lt-LT"/>
        </w:rPr>
      </w:pPr>
      <w:r w:rsidRPr="00541DED">
        <w:rPr>
          <w:b/>
          <w:bCs/>
          <w:sz w:val="22"/>
          <w:szCs w:val="22"/>
          <w:lang w:val="lt-LT"/>
        </w:rPr>
        <w:t>apklausa</w:t>
      </w:r>
      <w:r w:rsidRPr="00541DED">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8A647C" w:rsidRPr="00541DED" w:rsidRDefault="008A647C" w:rsidP="001B1000">
      <w:pPr>
        <w:pStyle w:val="Pagrindinistekstas1"/>
        <w:spacing w:line="240" w:lineRule="auto"/>
        <w:rPr>
          <w:sz w:val="22"/>
          <w:szCs w:val="22"/>
          <w:lang w:val="lt-LT"/>
        </w:rPr>
      </w:pPr>
      <w:r w:rsidRPr="00541DED">
        <w:rPr>
          <w:b/>
          <w:bCs/>
          <w:sz w:val="22"/>
          <w:szCs w:val="22"/>
          <w:lang w:val="lt-LT"/>
        </w:rPr>
        <w:t>kvalifikacijos patikrinimas</w:t>
      </w:r>
      <w:r w:rsidRPr="00541DED">
        <w:rPr>
          <w:sz w:val="22"/>
          <w:szCs w:val="22"/>
          <w:lang w:val="lt-LT"/>
        </w:rPr>
        <w:t> – procedūra, kurios metu tikrinama, ar tiekėjai atitinka pirkimo dokumentuose nurodytus minimalius kvalifikacijos reikalavimus;</w:t>
      </w:r>
    </w:p>
    <w:p w:rsidR="008A647C" w:rsidRPr="00541DED" w:rsidRDefault="008A647C" w:rsidP="001B1000">
      <w:pPr>
        <w:pStyle w:val="Pagrindinistekstas1"/>
        <w:spacing w:line="240" w:lineRule="auto"/>
        <w:rPr>
          <w:sz w:val="22"/>
          <w:szCs w:val="22"/>
          <w:lang w:val="lt-LT"/>
        </w:rPr>
      </w:pPr>
      <w:r w:rsidRPr="00541DED">
        <w:rPr>
          <w:b/>
          <w:bCs/>
          <w:sz w:val="22"/>
          <w:szCs w:val="22"/>
          <w:lang w:val="lt-LT"/>
        </w:rPr>
        <w:t>pirkimų organizatorius </w:t>
      </w:r>
      <w:r w:rsidRPr="00541DED">
        <w:rPr>
          <w:sz w:val="22"/>
          <w:szCs w:val="22"/>
          <w:lang w:val="lt-LT"/>
        </w:rPr>
        <w:t>–</w:t>
      </w:r>
      <w:r w:rsidRPr="00541DED">
        <w:rPr>
          <w:b/>
          <w:bCs/>
          <w:sz w:val="22"/>
          <w:szCs w:val="22"/>
          <w:lang w:val="lt-LT"/>
        </w:rPr>
        <w:t xml:space="preserve"> </w:t>
      </w:r>
      <w:r w:rsidRPr="00541DED">
        <w:rPr>
          <w:sz w:val="22"/>
          <w:szCs w:val="22"/>
          <w:lang w:val="lt-LT"/>
        </w:rPr>
        <w:t>perkančiosios organizacijos vadovo paskirtas</w:t>
      </w:r>
      <w:r w:rsidRPr="00541DED">
        <w:rPr>
          <w:i/>
          <w:iCs/>
          <w:sz w:val="22"/>
          <w:szCs w:val="22"/>
          <w:lang w:val="lt-LT"/>
        </w:rPr>
        <w:t xml:space="preserve"> </w:t>
      </w:r>
      <w:r w:rsidRPr="00541DED">
        <w:rPr>
          <w:sz w:val="22"/>
          <w:szCs w:val="22"/>
          <w:lang w:val="lt-LT"/>
        </w:rPr>
        <w:t>darbuotojas, dirbantis pagal darbo sutartį, kuris perkančiosios organizacijos nustatyta tvarka organizuoja ir atlieka mažos vertės pirkimus, kai tokiems pirkimams atlikti nesudaroma Viešojo pirkimo komisija (toliau – Komisija);</w:t>
      </w:r>
    </w:p>
    <w:p w:rsidR="008A647C" w:rsidRPr="00541DED" w:rsidRDefault="008A647C" w:rsidP="001B1000">
      <w:pPr>
        <w:pStyle w:val="Pagrindinistekstas1"/>
        <w:spacing w:line="240" w:lineRule="auto"/>
        <w:rPr>
          <w:sz w:val="22"/>
          <w:szCs w:val="22"/>
          <w:lang w:val="lt-LT"/>
        </w:rPr>
      </w:pPr>
      <w:r w:rsidRPr="00541DED">
        <w:rPr>
          <w:b/>
          <w:bCs/>
          <w:sz w:val="22"/>
          <w:szCs w:val="22"/>
          <w:lang w:val="lt-LT"/>
        </w:rPr>
        <w:t>supaprastintas atviras konkursas </w:t>
      </w:r>
      <w:r w:rsidRPr="00541DED">
        <w:rPr>
          <w:sz w:val="22"/>
          <w:szCs w:val="22"/>
          <w:lang w:val="lt-LT"/>
        </w:rPr>
        <w:t>–</w:t>
      </w:r>
      <w:r w:rsidRPr="00541DED">
        <w:rPr>
          <w:b/>
          <w:bCs/>
          <w:caps/>
          <w:sz w:val="22"/>
          <w:szCs w:val="22"/>
          <w:lang w:val="lt-LT"/>
        </w:rPr>
        <w:t xml:space="preserve"> </w:t>
      </w:r>
      <w:r w:rsidRPr="00541DED">
        <w:rPr>
          <w:sz w:val="22"/>
          <w:szCs w:val="22"/>
          <w:lang w:val="lt-LT"/>
        </w:rPr>
        <w:t>supaprastinto pirkimo būdas, kai kiekvienas suinteresuotas tiekėjas gali pateikti pasiūlymą;</w:t>
      </w:r>
    </w:p>
    <w:p w:rsidR="008A647C" w:rsidRPr="00541DED" w:rsidRDefault="008A647C" w:rsidP="001B1000">
      <w:pPr>
        <w:pStyle w:val="Pagrindinistekstas1"/>
        <w:spacing w:line="240" w:lineRule="auto"/>
        <w:rPr>
          <w:sz w:val="22"/>
          <w:szCs w:val="22"/>
          <w:lang w:val="lt-LT"/>
        </w:rPr>
      </w:pPr>
      <w:r w:rsidRPr="00541DED">
        <w:rPr>
          <w:b/>
          <w:bCs/>
          <w:sz w:val="22"/>
          <w:szCs w:val="22"/>
          <w:lang w:val="lt-LT"/>
        </w:rPr>
        <w:t>supaprastintas ribotas konkursas </w:t>
      </w:r>
      <w:r w:rsidRPr="00541DED">
        <w:rPr>
          <w:sz w:val="22"/>
          <w:szCs w:val="22"/>
          <w:lang w:val="lt-LT"/>
        </w:rPr>
        <w:t>– supaprastinto pirkimo būdas,</w:t>
      </w:r>
      <w:r w:rsidRPr="00541DED">
        <w:rPr>
          <w:b/>
          <w:bCs/>
          <w:sz w:val="22"/>
          <w:szCs w:val="22"/>
          <w:lang w:val="lt-LT"/>
        </w:rPr>
        <w:t xml:space="preserve"> </w:t>
      </w:r>
      <w:r w:rsidRPr="00541DED">
        <w:rPr>
          <w:sz w:val="22"/>
          <w:szCs w:val="22"/>
          <w:lang w:val="lt-LT"/>
        </w:rPr>
        <w:t>kai</w:t>
      </w:r>
      <w:r w:rsidRPr="00541DED">
        <w:rPr>
          <w:b/>
          <w:bCs/>
          <w:sz w:val="22"/>
          <w:szCs w:val="22"/>
          <w:lang w:val="lt-LT"/>
        </w:rPr>
        <w:t xml:space="preserve"> </w:t>
      </w:r>
      <w:r w:rsidRPr="00541DED">
        <w:rPr>
          <w:sz w:val="22"/>
          <w:szCs w:val="22"/>
          <w:lang w:val="lt-LT"/>
        </w:rPr>
        <w:t>paraiškas dalyvauti konkurse gali pateikti visi norintys konkurse dalyvauti tiekėjai, o</w:t>
      </w:r>
      <w:r w:rsidRPr="00541DED">
        <w:rPr>
          <w:b/>
          <w:bCs/>
          <w:sz w:val="22"/>
          <w:szCs w:val="22"/>
          <w:lang w:val="lt-LT"/>
        </w:rPr>
        <w:t xml:space="preserve"> </w:t>
      </w:r>
      <w:r w:rsidRPr="00541DED">
        <w:rPr>
          <w:sz w:val="22"/>
          <w:szCs w:val="22"/>
          <w:lang w:val="lt-LT"/>
        </w:rPr>
        <w:t>pasiūlymus konkursui – tik perkančiosios organizacijos pakviesti kandidatai;</w:t>
      </w:r>
    </w:p>
    <w:p w:rsidR="008A647C" w:rsidRDefault="008A647C" w:rsidP="001B1000">
      <w:pPr>
        <w:pStyle w:val="Pagrindinistekstas1"/>
        <w:spacing w:line="240" w:lineRule="auto"/>
        <w:rPr>
          <w:sz w:val="22"/>
          <w:szCs w:val="22"/>
          <w:lang w:val="lt-LT"/>
        </w:rPr>
      </w:pPr>
      <w:r w:rsidRPr="00541DED">
        <w:rPr>
          <w:b/>
          <w:bCs/>
          <w:sz w:val="22"/>
          <w:szCs w:val="22"/>
          <w:lang w:val="lt-LT"/>
        </w:rPr>
        <w:t>supaprastintos skelbiamos derybos</w:t>
      </w:r>
      <w:r w:rsidRPr="00541DED">
        <w:rPr>
          <w:sz w:val="22"/>
          <w:szCs w:val="22"/>
          <w:lang w:val="lt-LT"/>
        </w:rPr>
        <w:t xml:space="preserve"> – supaprastinto pirkimo būdas, kai paraiškas dalyvauti derybose gali pateikti visi tiekėjai, o perkančioji organizacija konsultuojasi su visais ar atrinktais kandidatais ir su vienu ar keliais iš jų derasi dėl </w:t>
      </w:r>
      <w:r>
        <w:rPr>
          <w:sz w:val="22"/>
          <w:szCs w:val="22"/>
          <w:lang w:val="lt-LT"/>
        </w:rPr>
        <w:t>jų pateiktų kainų ir kitų pasiūlymų</w:t>
      </w:r>
      <w:r w:rsidRPr="00541DED">
        <w:rPr>
          <w:sz w:val="22"/>
          <w:szCs w:val="22"/>
          <w:lang w:val="lt-LT"/>
        </w:rPr>
        <w:t xml:space="preserve"> sąlygų;</w:t>
      </w:r>
    </w:p>
    <w:p w:rsidR="008A647C" w:rsidRPr="00541DED" w:rsidRDefault="008A647C" w:rsidP="001B1000">
      <w:pPr>
        <w:pStyle w:val="Pagrindinistekstas1"/>
        <w:spacing w:line="240" w:lineRule="auto"/>
        <w:rPr>
          <w:sz w:val="22"/>
          <w:szCs w:val="22"/>
          <w:lang w:val="lt-LT"/>
        </w:rPr>
      </w:pPr>
      <w:r w:rsidRPr="00541DED">
        <w:rPr>
          <w:b/>
          <w:bCs/>
          <w:sz w:val="22"/>
          <w:szCs w:val="22"/>
          <w:lang w:val="lt-LT"/>
        </w:rPr>
        <w:t xml:space="preserve">supaprastintos </w:t>
      </w:r>
      <w:r>
        <w:rPr>
          <w:b/>
          <w:bCs/>
          <w:sz w:val="22"/>
          <w:szCs w:val="22"/>
          <w:lang w:val="lt-LT"/>
        </w:rPr>
        <w:t>ne</w:t>
      </w:r>
      <w:r w:rsidRPr="00541DED">
        <w:rPr>
          <w:b/>
          <w:bCs/>
          <w:sz w:val="22"/>
          <w:szCs w:val="22"/>
          <w:lang w:val="lt-LT"/>
        </w:rPr>
        <w:t>skelbiamos derybos</w:t>
      </w:r>
      <w:r w:rsidRPr="00541DED">
        <w:rPr>
          <w:sz w:val="22"/>
          <w:szCs w:val="22"/>
          <w:lang w:val="lt-LT"/>
        </w:rPr>
        <w:t> – supaprastinto pirkimo būdas, kai apie</w:t>
      </w:r>
      <w:r>
        <w:rPr>
          <w:sz w:val="22"/>
          <w:szCs w:val="22"/>
          <w:lang w:val="lt-LT"/>
        </w:rPr>
        <w:t xml:space="preserve"> </w:t>
      </w:r>
      <w:r w:rsidRPr="00541DED">
        <w:rPr>
          <w:sz w:val="22"/>
          <w:szCs w:val="22"/>
          <w:lang w:val="lt-LT"/>
        </w:rPr>
        <w:t>pirki</w:t>
      </w:r>
      <w:r>
        <w:rPr>
          <w:sz w:val="22"/>
          <w:szCs w:val="22"/>
          <w:lang w:val="lt-LT"/>
        </w:rPr>
        <w:t>mą viešai neskelbiama;</w:t>
      </w:r>
    </w:p>
    <w:p w:rsidR="008A647C" w:rsidRDefault="008A647C" w:rsidP="001B1000">
      <w:pPr>
        <w:pStyle w:val="Pagrindinistekstas1"/>
        <w:spacing w:line="240" w:lineRule="auto"/>
        <w:rPr>
          <w:spacing w:val="-2"/>
          <w:sz w:val="22"/>
          <w:szCs w:val="22"/>
          <w:lang w:val="lt-LT"/>
        </w:rPr>
      </w:pPr>
      <w:r w:rsidRPr="00541DED">
        <w:rPr>
          <w:b/>
          <w:bCs/>
          <w:spacing w:val="-2"/>
          <w:sz w:val="22"/>
          <w:szCs w:val="22"/>
          <w:lang w:val="lt-LT"/>
        </w:rPr>
        <w:t>supaprastintas projekto konkursas</w:t>
      </w:r>
      <w:r w:rsidRPr="00541DED">
        <w:rPr>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w:t>
      </w:r>
      <w:r>
        <w:rPr>
          <w:spacing w:val="-2"/>
          <w:sz w:val="22"/>
          <w:szCs w:val="22"/>
          <w:lang w:val="lt-LT"/>
        </w:rPr>
        <w:t xml:space="preserve"> pateikti kokybiškus pasiūlymus;</w:t>
      </w:r>
    </w:p>
    <w:p w:rsidR="008A647C" w:rsidRDefault="008A647C" w:rsidP="001B1000">
      <w:pPr>
        <w:pStyle w:val="Pagrindinistekstas1"/>
        <w:spacing w:line="240" w:lineRule="auto"/>
        <w:rPr>
          <w:sz w:val="22"/>
          <w:szCs w:val="22"/>
          <w:lang w:val="lt-LT"/>
        </w:rPr>
      </w:pPr>
      <w:r>
        <w:rPr>
          <w:b/>
          <w:bCs/>
          <w:sz w:val="22"/>
          <w:szCs w:val="22"/>
          <w:lang w:val="lt-LT"/>
        </w:rPr>
        <w:t xml:space="preserve">Supaprastinto </w:t>
      </w:r>
      <w:r w:rsidRPr="00541DED">
        <w:rPr>
          <w:b/>
          <w:bCs/>
          <w:sz w:val="22"/>
          <w:szCs w:val="22"/>
          <w:lang w:val="lt-LT"/>
        </w:rPr>
        <w:t>pirkimo</w:t>
      </w:r>
      <w:r w:rsidRPr="00541DED">
        <w:rPr>
          <w:sz w:val="22"/>
          <w:szCs w:val="22"/>
          <w:lang w:val="lt-LT"/>
        </w:rPr>
        <w:t xml:space="preserve"> </w:t>
      </w:r>
      <w:r w:rsidRPr="00541DED">
        <w:rPr>
          <w:b/>
          <w:bCs/>
          <w:sz w:val="22"/>
          <w:szCs w:val="22"/>
          <w:lang w:val="lt-LT"/>
        </w:rPr>
        <w:t>vertė</w:t>
      </w:r>
      <w:r w:rsidRPr="00541DED">
        <w:rPr>
          <w:sz w:val="22"/>
          <w:szCs w:val="22"/>
          <w:lang w:val="lt-LT"/>
        </w:rPr>
        <w:t xml:space="preserve"> – vertė</w:t>
      </w:r>
      <w:r>
        <w:rPr>
          <w:sz w:val="22"/>
          <w:szCs w:val="22"/>
          <w:lang w:val="lt-LT"/>
        </w:rPr>
        <w:t xml:space="preserve"> </w:t>
      </w:r>
      <w:r w:rsidRPr="00541DED">
        <w:rPr>
          <w:sz w:val="22"/>
          <w:szCs w:val="22"/>
          <w:lang w:val="lt-LT"/>
        </w:rPr>
        <w:t>nu</w:t>
      </w:r>
      <w:r>
        <w:rPr>
          <w:sz w:val="22"/>
          <w:szCs w:val="22"/>
          <w:lang w:val="lt-LT"/>
        </w:rPr>
        <w:t>statyta vadovaujantis Viešųjų pirkimų</w:t>
      </w:r>
      <w:r w:rsidRPr="00541DED">
        <w:rPr>
          <w:b/>
          <w:bCs/>
          <w:sz w:val="22"/>
          <w:szCs w:val="22"/>
          <w:lang w:val="lt-LT"/>
        </w:rPr>
        <w:t xml:space="preserve"> </w:t>
      </w:r>
      <w:r w:rsidRPr="003E23FC">
        <w:rPr>
          <w:bCs/>
          <w:sz w:val="22"/>
          <w:szCs w:val="22"/>
          <w:lang w:val="lt-LT"/>
        </w:rPr>
        <w:t xml:space="preserve">įstatymo </w:t>
      </w:r>
      <w:r w:rsidRPr="007D0EBF">
        <w:rPr>
          <w:bCs/>
          <w:color w:val="auto"/>
          <w:sz w:val="22"/>
          <w:szCs w:val="22"/>
          <w:lang w:val="lt-LT"/>
        </w:rPr>
        <w:t>9</w:t>
      </w:r>
      <w:r w:rsidRPr="003E23FC">
        <w:rPr>
          <w:bCs/>
          <w:sz w:val="22"/>
          <w:szCs w:val="22"/>
          <w:lang w:val="lt-LT"/>
        </w:rPr>
        <w:t xml:space="preserve"> straipsnio </w:t>
      </w:r>
      <w:r>
        <w:rPr>
          <w:bCs/>
          <w:sz w:val="22"/>
          <w:szCs w:val="22"/>
          <w:lang w:val="lt-LT"/>
        </w:rPr>
        <w:t>nuostatomis</w:t>
      </w:r>
      <w:r w:rsidRPr="00541DED">
        <w:rPr>
          <w:sz w:val="22"/>
          <w:szCs w:val="22"/>
          <w:lang w:val="lt-LT"/>
        </w:rPr>
        <w:t>;</w:t>
      </w:r>
    </w:p>
    <w:p w:rsidR="008A647C" w:rsidRDefault="008A647C" w:rsidP="001B1000">
      <w:pPr>
        <w:spacing w:after="0" w:line="240" w:lineRule="auto"/>
        <w:ind w:firstLine="312"/>
        <w:jc w:val="both"/>
        <w:rPr>
          <w:rFonts w:ascii="Times New Roman" w:hAnsi="Times New Roman"/>
        </w:rPr>
      </w:pPr>
      <w:r w:rsidRPr="00201370">
        <w:rPr>
          <w:rFonts w:ascii="Times New Roman" w:hAnsi="Times New Roman"/>
          <w:b/>
        </w:rPr>
        <w:t>Tiekėjų apklausa</w:t>
      </w:r>
      <w:r w:rsidRPr="0056659F">
        <w:rPr>
          <w:rFonts w:ascii="Times New Roman" w:hAnsi="Times New Roman"/>
        </w:rPr>
        <w:t xml:space="preserve"> – supaprastinto pirkimo būdas, kai perkančioji organizacija raštu arba</w:t>
      </w:r>
      <w:r>
        <w:rPr>
          <w:rFonts w:ascii="Times New Roman" w:hAnsi="Times New Roman"/>
        </w:rPr>
        <w:t xml:space="preserve"> </w:t>
      </w:r>
      <w:r w:rsidRPr="0056659F">
        <w:rPr>
          <w:rFonts w:ascii="Times New Roman" w:hAnsi="Times New Roman"/>
        </w:rPr>
        <w:t>žodžiu kviečia tiekėjus pateikti pasiūlymus ir perka prekes, paslaugas ar darbus iš mažiausią kainą</w:t>
      </w:r>
      <w:r>
        <w:rPr>
          <w:rFonts w:ascii="Times New Roman" w:hAnsi="Times New Roman"/>
        </w:rPr>
        <w:t xml:space="preserve"> </w:t>
      </w:r>
      <w:r w:rsidRPr="0056659F">
        <w:rPr>
          <w:rFonts w:ascii="Times New Roman" w:hAnsi="Times New Roman"/>
        </w:rPr>
        <w:t>pasiūliusio ar ekonomiškai naudingiausią pasiūlymą pateikusio tiekėjo. Tiekėjų apklausos būdas gali</w:t>
      </w:r>
      <w:r>
        <w:rPr>
          <w:rFonts w:ascii="Times New Roman" w:hAnsi="Times New Roman"/>
        </w:rPr>
        <w:t xml:space="preserve"> </w:t>
      </w:r>
      <w:r w:rsidRPr="0056659F">
        <w:rPr>
          <w:rFonts w:ascii="Times New Roman" w:hAnsi="Times New Roman"/>
        </w:rPr>
        <w:t xml:space="preserve">būti taikomas tik tuo atveju, jei </w:t>
      </w:r>
      <w:r>
        <w:rPr>
          <w:rFonts w:ascii="Times New Roman" w:hAnsi="Times New Roman"/>
        </w:rPr>
        <w:t>atliekamas mažos vertės pirkimas;</w:t>
      </w:r>
    </w:p>
    <w:p w:rsidR="008A647C" w:rsidRDefault="008A647C" w:rsidP="001B1000">
      <w:pPr>
        <w:spacing w:after="0" w:line="240" w:lineRule="auto"/>
        <w:ind w:firstLine="312"/>
        <w:jc w:val="both"/>
        <w:rPr>
          <w:rFonts w:ascii="Times New Roman" w:hAnsi="Times New Roman"/>
        </w:rPr>
      </w:pPr>
      <w:r w:rsidRPr="00201370">
        <w:rPr>
          <w:rFonts w:ascii="Times New Roman" w:hAnsi="Times New Roman"/>
          <w:b/>
        </w:rPr>
        <w:t>Tiekėjų apklausos pažyma</w:t>
      </w:r>
      <w:r w:rsidRPr="0056659F">
        <w:rPr>
          <w:rFonts w:ascii="Times New Roman" w:hAnsi="Times New Roman"/>
        </w:rPr>
        <w:t xml:space="preserve"> – dokumentas, kurį, atlikęs mažos vertės pirkimą, Taisyklių</w:t>
      </w:r>
      <w:r>
        <w:rPr>
          <w:rFonts w:ascii="Times New Roman" w:hAnsi="Times New Roman"/>
        </w:rPr>
        <w:t xml:space="preserve"> </w:t>
      </w:r>
      <w:r w:rsidRPr="0056659F">
        <w:rPr>
          <w:rFonts w:ascii="Times New Roman" w:hAnsi="Times New Roman"/>
        </w:rPr>
        <w:t>nustatytais atvejais pildo Pirkimo organizatorius.</w:t>
      </w:r>
    </w:p>
    <w:p w:rsidR="008A647C" w:rsidRDefault="008A647C" w:rsidP="001B1000">
      <w:pPr>
        <w:spacing w:after="0" w:line="240" w:lineRule="auto"/>
        <w:ind w:firstLine="312"/>
        <w:jc w:val="both"/>
        <w:rPr>
          <w:rFonts w:ascii="Times New Roman" w:hAnsi="Times New Roman"/>
        </w:rPr>
      </w:pPr>
      <w:r w:rsidRPr="002767DF">
        <w:rPr>
          <w:rFonts w:ascii="Times New Roman" w:hAnsi="Times New Roman"/>
          <w:b/>
        </w:rPr>
        <w:t>Mažos vertės viešasis pirkimas</w:t>
      </w:r>
      <w:r>
        <w:rPr>
          <w:rFonts w:ascii="Times New Roman" w:hAnsi="Times New Roman"/>
        </w:rPr>
        <w:t xml:space="preserve"> (toliau – </w:t>
      </w:r>
      <w:r w:rsidRPr="002767DF">
        <w:rPr>
          <w:rFonts w:ascii="Times New Roman" w:hAnsi="Times New Roman"/>
          <w:b/>
        </w:rPr>
        <w:t>mažos vertės pirkimas</w:t>
      </w:r>
      <w:r>
        <w:rPr>
          <w:rFonts w:ascii="Times New Roman" w:hAnsi="Times New Roman"/>
        </w:rPr>
        <w:t>) – supaprastintus pirkimas, kai yra bent viena šių sąlygų:</w:t>
      </w:r>
    </w:p>
    <w:p w:rsidR="008A647C" w:rsidRDefault="008A647C" w:rsidP="001B1000">
      <w:pPr>
        <w:spacing w:after="0" w:line="240" w:lineRule="auto"/>
        <w:ind w:firstLine="312"/>
        <w:jc w:val="both"/>
        <w:rPr>
          <w:rFonts w:ascii="Times New Roman" w:hAnsi="Times New Roman"/>
        </w:rPr>
      </w:pPr>
      <w:r>
        <w:rPr>
          <w:rFonts w:ascii="Times New Roman" w:hAnsi="Times New Roman"/>
        </w:rPr>
        <w:tab/>
        <w:t>1) prekių ar paslaugų pirkimo vertė yra mažesnė kaip 58 000 eurų (be pridėtinės vertės mokesčio), o darbų pirkimo vertė mažesnė kaip 145 000 eurų (be pridėtinės vertės mokesčio);</w:t>
      </w:r>
    </w:p>
    <w:p w:rsidR="008A647C" w:rsidRPr="0056659F" w:rsidRDefault="008A647C" w:rsidP="001B1000">
      <w:pPr>
        <w:spacing w:after="0" w:line="240" w:lineRule="auto"/>
        <w:ind w:firstLine="312"/>
        <w:jc w:val="both"/>
      </w:pPr>
      <w:r>
        <w:rPr>
          <w:rFonts w:ascii="Times New Roman" w:hAnsi="Times New Roman"/>
        </w:rPr>
        <w:tab/>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A647C" w:rsidRDefault="008A647C" w:rsidP="001B1000">
      <w:pPr>
        <w:pStyle w:val="Pagrindinistekstas1"/>
        <w:spacing w:line="240" w:lineRule="auto"/>
        <w:ind w:left="312" w:firstLine="0"/>
        <w:rPr>
          <w:sz w:val="22"/>
          <w:szCs w:val="22"/>
          <w:lang w:val="lt-LT"/>
        </w:rPr>
      </w:pPr>
      <w:r w:rsidRPr="00541DED">
        <w:rPr>
          <w:sz w:val="22"/>
          <w:szCs w:val="22"/>
          <w:lang w:val="lt-LT"/>
        </w:rPr>
        <w:t>1</w:t>
      </w:r>
      <w:r>
        <w:rPr>
          <w:sz w:val="22"/>
          <w:szCs w:val="22"/>
          <w:lang w:val="lt-LT"/>
        </w:rPr>
        <w:t>0</w:t>
      </w:r>
      <w:r w:rsidRPr="00541DED">
        <w:rPr>
          <w:sz w:val="22"/>
          <w:szCs w:val="22"/>
          <w:lang w:val="lt-LT"/>
        </w:rPr>
        <w:t>. Kitos Taisyklėse vartojamos pagrindinės sąvokos yra apibrėžtos Viešųjų pirkimų įstatyme.</w:t>
      </w:r>
    </w:p>
    <w:p w:rsidR="008A647C" w:rsidRPr="00EA4BBD" w:rsidRDefault="008A647C" w:rsidP="001B1000">
      <w:pPr>
        <w:pStyle w:val="Pagrindinistekstas1"/>
        <w:spacing w:line="240" w:lineRule="auto"/>
        <w:rPr>
          <w:b/>
          <w:sz w:val="22"/>
          <w:szCs w:val="22"/>
          <w:lang w:val="lt-LT"/>
        </w:rPr>
      </w:pPr>
      <w:r>
        <w:rPr>
          <w:sz w:val="22"/>
          <w:szCs w:val="22"/>
          <w:lang w:val="lt-LT"/>
        </w:rPr>
        <w:t>11</w:t>
      </w:r>
      <w:r w:rsidRPr="00ED5366">
        <w:rPr>
          <w:sz w:val="22"/>
          <w:szCs w:val="22"/>
          <w:lang w:val="lt-LT"/>
        </w:rPr>
        <w:t>. Perkančioji</w:t>
      </w:r>
      <w:r w:rsidRPr="00EA4BBD">
        <w:rPr>
          <w:sz w:val="22"/>
          <w:szCs w:val="22"/>
          <w:lang w:val="lt-LT"/>
        </w:rPr>
        <w:t xml:space="preserve"> </w:t>
      </w:r>
      <w:r w:rsidRPr="00ED5366">
        <w:rPr>
          <w:sz w:val="22"/>
          <w:szCs w:val="22"/>
          <w:lang w:val="lt-LT"/>
        </w:rPr>
        <w:t>organizacija</w:t>
      </w:r>
      <w:r w:rsidRPr="00EA4BBD">
        <w:rPr>
          <w:sz w:val="22"/>
          <w:szCs w:val="22"/>
          <w:lang w:val="lt-LT"/>
        </w:rPr>
        <w:t xml:space="preserve"> </w:t>
      </w:r>
      <w:r w:rsidRPr="00ED5366">
        <w:rPr>
          <w:sz w:val="22"/>
          <w:szCs w:val="22"/>
          <w:lang w:val="lt-LT"/>
        </w:rPr>
        <w:t>vadovaudamasi</w:t>
      </w:r>
      <w:r w:rsidRPr="00EA4BBD">
        <w:rPr>
          <w:sz w:val="22"/>
          <w:szCs w:val="22"/>
          <w:lang w:val="lt-LT"/>
        </w:rPr>
        <w:t xml:space="preserve"> </w:t>
      </w:r>
      <w:r w:rsidRPr="00ED5366">
        <w:rPr>
          <w:sz w:val="22"/>
          <w:szCs w:val="22"/>
          <w:lang w:val="lt-LT"/>
        </w:rPr>
        <w:t>Viešųjų</w:t>
      </w:r>
      <w:r w:rsidRPr="00EA4BBD">
        <w:rPr>
          <w:sz w:val="22"/>
          <w:szCs w:val="22"/>
          <w:lang w:val="lt-LT"/>
        </w:rPr>
        <w:t xml:space="preserve"> </w:t>
      </w:r>
      <w:r w:rsidRPr="00ED5366">
        <w:rPr>
          <w:sz w:val="22"/>
          <w:szCs w:val="22"/>
          <w:lang w:val="lt-LT"/>
        </w:rPr>
        <w:t>pirkimų</w:t>
      </w:r>
      <w:r w:rsidRPr="00EA4BBD">
        <w:rPr>
          <w:sz w:val="22"/>
          <w:szCs w:val="22"/>
          <w:lang w:val="lt-LT"/>
        </w:rPr>
        <w:t xml:space="preserve"> </w:t>
      </w:r>
      <w:r w:rsidRPr="00ED5366">
        <w:rPr>
          <w:sz w:val="22"/>
          <w:szCs w:val="22"/>
          <w:lang w:val="lt-LT"/>
        </w:rPr>
        <w:t>įstatymo</w:t>
      </w:r>
      <w:r w:rsidRPr="00EA4BBD">
        <w:rPr>
          <w:sz w:val="22"/>
          <w:szCs w:val="22"/>
          <w:lang w:val="lt-LT"/>
        </w:rPr>
        <w:t xml:space="preserve"> </w:t>
      </w:r>
      <w:r w:rsidRPr="007D0EBF">
        <w:rPr>
          <w:color w:val="auto"/>
          <w:sz w:val="22"/>
          <w:szCs w:val="22"/>
          <w:lang w:val="lt-LT"/>
        </w:rPr>
        <w:t>16</w:t>
      </w:r>
      <w:r w:rsidRPr="00EA4BBD">
        <w:rPr>
          <w:sz w:val="22"/>
          <w:szCs w:val="22"/>
          <w:lang w:val="lt-LT"/>
        </w:rPr>
        <w:t xml:space="preserve"> </w:t>
      </w:r>
      <w:r w:rsidRPr="00ED5366">
        <w:rPr>
          <w:sz w:val="22"/>
          <w:szCs w:val="22"/>
          <w:lang w:val="lt-LT"/>
        </w:rPr>
        <w:t>straipsniu</w:t>
      </w:r>
      <w:r w:rsidRPr="00EA4BBD">
        <w:rPr>
          <w:sz w:val="22"/>
          <w:szCs w:val="22"/>
          <w:lang w:val="lt-LT"/>
        </w:rPr>
        <w:t xml:space="preserve"> </w:t>
      </w:r>
      <w:r w:rsidRPr="00ED5366">
        <w:rPr>
          <w:sz w:val="22"/>
          <w:szCs w:val="22"/>
          <w:lang w:val="lt-LT"/>
        </w:rPr>
        <w:t>supaprastintiems</w:t>
      </w:r>
      <w:r w:rsidRPr="00EA4BBD">
        <w:rPr>
          <w:sz w:val="22"/>
          <w:szCs w:val="22"/>
          <w:lang w:val="lt-LT"/>
        </w:rPr>
        <w:t xml:space="preserve"> </w:t>
      </w:r>
      <w:r w:rsidRPr="00ED5366">
        <w:rPr>
          <w:sz w:val="22"/>
          <w:szCs w:val="22"/>
          <w:lang w:val="lt-LT"/>
        </w:rPr>
        <w:t xml:space="preserve">pirkimams organizuoti sudaro </w:t>
      </w:r>
      <w:r w:rsidRPr="00EA4BBD">
        <w:rPr>
          <w:sz w:val="22"/>
          <w:szCs w:val="22"/>
          <w:lang w:val="lt-LT"/>
        </w:rPr>
        <w:t>(</w:t>
      </w:r>
      <w:r w:rsidRPr="00ED5366">
        <w:rPr>
          <w:sz w:val="22"/>
          <w:szCs w:val="22"/>
          <w:lang w:val="lt-LT"/>
        </w:rPr>
        <w:t>mažos vertės pirkimams atlikti gali sudaryti</w:t>
      </w:r>
      <w:r w:rsidRPr="00EA4BBD">
        <w:rPr>
          <w:sz w:val="22"/>
          <w:szCs w:val="22"/>
          <w:lang w:val="lt-LT"/>
        </w:rPr>
        <w:t xml:space="preserve">) </w:t>
      </w:r>
      <w:r w:rsidRPr="00ED5366">
        <w:rPr>
          <w:sz w:val="22"/>
          <w:szCs w:val="22"/>
          <w:lang w:val="lt-LT"/>
        </w:rPr>
        <w:t xml:space="preserve">Viešojo pirkimo komisiją </w:t>
      </w:r>
      <w:r w:rsidRPr="00EA4BBD">
        <w:rPr>
          <w:sz w:val="22"/>
          <w:szCs w:val="22"/>
          <w:lang w:val="lt-LT"/>
        </w:rPr>
        <w:t>(toliau – Komisija) ir nustato jai užduotis bei suteikia visus įgaliojimus toms užduotims vykdyti.</w:t>
      </w:r>
    </w:p>
    <w:p w:rsidR="008A647C" w:rsidRPr="00541DED" w:rsidRDefault="008A647C" w:rsidP="001B1000">
      <w:pPr>
        <w:pStyle w:val="Heading3"/>
        <w:numPr>
          <w:ilvl w:val="0"/>
          <w:numId w:val="0"/>
        </w:numPr>
        <w:spacing w:before="0"/>
        <w:ind w:firstLine="312"/>
        <w:rPr>
          <w:sz w:val="22"/>
          <w:szCs w:val="22"/>
        </w:rPr>
      </w:pPr>
      <w:r>
        <w:rPr>
          <w:sz w:val="22"/>
          <w:szCs w:val="22"/>
        </w:rPr>
        <w:t>12</w:t>
      </w:r>
      <w:r w:rsidRPr="00541DED">
        <w:rPr>
          <w:sz w:val="22"/>
          <w:szCs w:val="22"/>
        </w:rPr>
        <w:t>. Perkančioji organizacija supaprastintiems pirkimams organizuoti ir jiems atlikti turi teisę įgalioti kitą organizaciją.</w:t>
      </w:r>
    </w:p>
    <w:p w:rsidR="008A647C" w:rsidRDefault="008A647C" w:rsidP="001B1000">
      <w:pPr>
        <w:pStyle w:val="Heading3"/>
        <w:numPr>
          <w:ilvl w:val="0"/>
          <w:numId w:val="0"/>
        </w:numPr>
        <w:spacing w:before="0"/>
        <w:ind w:firstLine="312"/>
        <w:rPr>
          <w:sz w:val="22"/>
          <w:szCs w:val="22"/>
        </w:rPr>
      </w:pPr>
      <w:r w:rsidRPr="00541DED">
        <w:rPr>
          <w:sz w:val="22"/>
          <w:szCs w:val="22"/>
        </w:rPr>
        <w:t>1</w:t>
      </w:r>
      <w:r>
        <w:rPr>
          <w:sz w:val="22"/>
          <w:szCs w:val="22"/>
        </w:rPr>
        <w:t>3</w:t>
      </w:r>
      <w:r w:rsidRPr="00541DED">
        <w:rPr>
          <w:sz w:val="22"/>
          <w:szCs w:val="22"/>
        </w:rPr>
        <w:t>. Mažos vertės pirkimus vykdo Perkančiosios organizacijos vadovo ar jo įgalioto asmens įsakymu paskirtas Pirkimo organizatorius (-ai), išskyrus atvejus kai Perkančiosios organizacijos vadovas ar jo įgaliotas asmuo mažos vertės pirkimą paveda atlikti Komisijai.</w:t>
      </w:r>
    </w:p>
    <w:p w:rsidR="008A647C" w:rsidRDefault="008A647C" w:rsidP="00761FB1">
      <w:pPr>
        <w:pStyle w:val="Heading3"/>
        <w:numPr>
          <w:ilvl w:val="0"/>
          <w:numId w:val="0"/>
        </w:numPr>
        <w:spacing w:before="0"/>
        <w:rPr>
          <w:b/>
          <w:sz w:val="22"/>
          <w:szCs w:val="22"/>
        </w:rPr>
      </w:pPr>
    </w:p>
    <w:p w:rsidR="008A647C" w:rsidRDefault="008A647C" w:rsidP="001B1000">
      <w:pPr>
        <w:pStyle w:val="Heading3"/>
        <w:numPr>
          <w:ilvl w:val="0"/>
          <w:numId w:val="0"/>
        </w:numPr>
        <w:spacing w:before="0"/>
        <w:ind w:firstLine="312"/>
        <w:jc w:val="center"/>
        <w:rPr>
          <w:b/>
          <w:sz w:val="22"/>
          <w:szCs w:val="22"/>
        </w:rPr>
      </w:pPr>
      <w:r>
        <w:rPr>
          <w:b/>
          <w:sz w:val="22"/>
          <w:szCs w:val="22"/>
        </w:rPr>
        <w:t>II</w:t>
      </w:r>
      <w:r w:rsidRPr="0016513A">
        <w:rPr>
          <w:b/>
          <w:sz w:val="22"/>
          <w:szCs w:val="22"/>
        </w:rPr>
        <w:t xml:space="preserve"> PIRKIMŲ PLANAVIMAS </w:t>
      </w:r>
    </w:p>
    <w:p w:rsidR="008A647C" w:rsidRPr="0016513A" w:rsidRDefault="008A647C" w:rsidP="001B1000">
      <w:pPr>
        <w:pStyle w:val="Heading3"/>
        <w:numPr>
          <w:ilvl w:val="0"/>
          <w:numId w:val="0"/>
        </w:numPr>
        <w:spacing w:before="0"/>
        <w:ind w:firstLine="312"/>
        <w:jc w:val="center"/>
        <w:rPr>
          <w:b/>
          <w:sz w:val="22"/>
          <w:szCs w:val="22"/>
        </w:rPr>
      </w:pPr>
    </w:p>
    <w:p w:rsidR="008A647C" w:rsidRDefault="008A647C" w:rsidP="001B1000">
      <w:pPr>
        <w:spacing w:after="0" w:line="240" w:lineRule="auto"/>
        <w:ind w:firstLine="312"/>
        <w:jc w:val="both"/>
        <w:rPr>
          <w:rFonts w:ascii="Times New Roman" w:hAnsi="Times New Roman"/>
        </w:rPr>
      </w:pPr>
      <w:r w:rsidRPr="00256DCD">
        <w:rPr>
          <w:rFonts w:ascii="Times New Roman" w:hAnsi="Times New Roman"/>
        </w:rPr>
        <w:t xml:space="preserve">14. Perkančioji organizacija </w:t>
      </w:r>
      <w:r>
        <w:rPr>
          <w:rFonts w:ascii="Times New Roman" w:hAnsi="Times New Roman"/>
        </w:rPr>
        <w:t xml:space="preserve">rengia ir tvirtina, </w:t>
      </w:r>
      <w:r w:rsidRPr="00256DCD">
        <w:rPr>
          <w:rFonts w:ascii="Times New Roman" w:hAnsi="Times New Roman"/>
        </w:rPr>
        <w:t>perkančiosios organizacijos vadovo įsakymu</w:t>
      </w:r>
      <w:r>
        <w:rPr>
          <w:rFonts w:ascii="Times New Roman" w:hAnsi="Times New Roman"/>
        </w:rPr>
        <w:t>,</w:t>
      </w:r>
      <w:r w:rsidRPr="006F6EA5">
        <w:rPr>
          <w:rFonts w:ascii="Times New Roman" w:hAnsi="Times New Roman"/>
          <w:color w:val="FF0000"/>
        </w:rPr>
        <w:t xml:space="preserve"> </w:t>
      </w:r>
      <w:r w:rsidRPr="00256DCD">
        <w:rPr>
          <w:rFonts w:ascii="Times New Roman" w:hAnsi="Times New Roman"/>
        </w:rPr>
        <w:t>planuoja</w:t>
      </w:r>
      <w:r>
        <w:rPr>
          <w:rFonts w:ascii="Times New Roman" w:hAnsi="Times New Roman"/>
        </w:rPr>
        <w:t>mų atlikti einamaisiais metais viešųjų pirkimo planus ir kiekvienais metais, ne vėliau kaip iki kovo 15 dienos, o šiuos planus patikslinus- nedelsdama, Centrinėje viešųjų pirkimų informacinėje sistemoje ir savo tinklapyje, jeigu toks yra, skelbia tais metais planuojamų atlikti viešųjų pirkimų suvestinę.</w:t>
      </w:r>
    </w:p>
    <w:p w:rsidR="008A647C" w:rsidRDefault="008A647C" w:rsidP="001B1000">
      <w:pPr>
        <w:spacing w:after="0" w:line="240" w:lineRule="auto"/>
        <w:ind w:firstLine="312"/>
        <w:jc w:val="center"/>
        <w:rPr>
          <w:rFonts w:ascii="Times New Roman" w:hAnsi="Times New Roman"/>
          <w:b/>
        </w:rPr>
      </w:pPr>
    </w:p>
    <w:p w:rsidR="008A647C" w:rsidRDefault="008A647C" w:rsidP="001B1000">
      <w:pPr>
        <w:spacing w:after="0" w:line="240" w:lineRule="auto"/>
        <w:ind w:firstLine="312"/>
        <w:jc w:val="center"/>
        <w:rPr>
          <w:rFonts w:ascii="Times New Roman" w:hAnsi="Times New Roman"/>
          <w:b/>
        </w:rPr>
      </w:pPr>
      <w:r>
        <w:rPr>
          <w:rFonts w:ascii="Times New Roman" w:hAnsi="Times New Roman"/>
          <w:b/>
        </w:rPr>
        <w:t>II</w:t>
      </w:r>
      <w:r w:rsidRPr="0016513A">
        <w:rPr>
          <w:rFonts w:ascii="Times New Roman" w:hAnsi="Times New Roman"/>
          <w:b/>
        </w:rPr>
        <w:t>I</w:t>
      </w:r>
      <w:r>
        <w:rPr>
          <w:rFonts w:ascii="Times New Roman" w:hAnsi="Times New Roman"/>
          <w:b/>
        </w:rPr>
        <w:t xml:space="preserve"> </w:t>
      </w:r>
      <w:r w:rsidRPr="0016513A">
        <w:rPr>
          <w:rFonts w:ascii="Times New Roman" w:hAnsi="Times New Roman"/>
          <w:b/>
        </w:rPr>
        <w:t>PIRKIMO PRADŽIA IR PABAIGA</w:t>
      </w:r>
    </w:p>
    <w:p w:rsidR="008A647C" w:rsidRDefault="008A647C" w:rsidP="001B1000">
      <w:pPr>
        <w:spacing w:after="0" w:line="240" w:lineRule="auto"/>
        <w:ind w:firstLine="312"/>
        <w:jc w:val="center"/>
        <w:rPr>
          <w:rFonts w:ascii="Times New Roman" w:hAnsi="Times New Roman"/>
          <w:b/>
        </w:rPr>
      </w:pPr>
    </w:p>
    <w:p w:rsidR="008A647C" w:rsidRDefault="008A647C" w:rsidP="001B1000">
      <w:pPr>
        <w:spacing w:after="0" w:line="240" w:lineRule="auto"/>
        <w:ind w:firstLine="312"/>
        <w:jc w:val="both"/>
        <w:rPr>
          <w:rFonts w:ascii="Times New Roman" w:hAnsi="Times New Roman"/>
        </w:rPr>
      </w:pPr>
      <w:r>
        <w:rPr>
          <w:rFonts w:ascii="Times New Roman" w:hAnsi="Times New Roman"/>
        </w:rPr>
        <w:t>15</w:t>
      </w:r>
      <w:r w:rsidRPr="00453FA7">
        <w:rPr>
          <w:rFonts w:ascii="Times New Roman" w:hAnsi="Times New Roman"/>
        </w:rPr>
        <w:t xml:space="preserve">. </w:t>
      </w:r>
      <w:r>
        <w:rPr>
          <w:rFonts w:ascii="Times New Roman" w:hAnsi="Times New Roman"/>
        </w:rPr>
        <w:t>Supaprastinto p</w:t>
      </w:r>
      <w:r w:rsidRPr="00453FA7">
        <w:rPr>
          <w:rFonts w:ascii="Times New Roman" w:hAnsi="Times New Roman"/>
        </w:rPr>
        <w:t>irkim</w:t>
      </w:r>
      <w:r>
        <w:rPr>
          <w:rFonts w:ascii="Times New Roman" w:hAnsi="Times New Roman"/>
        </w:rPr>
        <w:t xml:space="preserve">o pradžią, pabaigą, pirkimo procedūrų nutraukimą reglamentuoja Viešųjų pirkimų įstatymo </w:t>
      </w:r>
      <w:r w:rsidRPr="00AA2CA7">
        <w:rPr>
          <w:rFonts w:ascii="Times New Roman" w:hAnsi="Times New Roman"/>
        </w:rPr>
        <w:t>7</w:t>
      </w:r>
      <w:r>
        <w:rPr>
          <w:rFonts w:ascii="Times New Roman" w:hAnsi="Times New Roman"/>
        </w:rPr>
        <w:t xml:space="preserve"> straipsnis. Perkančioji organizacija bet kuriuo metu iki pirkimo sutarties sudarymo turi teisę nutraukti pirkimo procedūras, jeigu atsirado aplinkybių, kurių nebuvo galima numatyti.</w:t>
      </w:r>
    </w:p>
    <w:p w:rsidR="008A647C" w:rsidRPr="00541DED" w:rsidRDefault="008A647C" w:rsidP="001B1000">
      <w:pPr>
        <w:pStyle w:val="Heading3"/>
        <w:numPr>
          <w:ilvl w:val="0"/>
          <w:numId w:val="0"/>
        </w:numPr>
        <w:spacing w:before="0"/>
        <w:rPr>
          <w:sz w:val="22"/>
          <w:szCs w:val="22"/>
        </w:rPr>
      </w:pPr>
    </w:p>
    <w:p w:rsidR="008A647C" w:rsidRPr="00541DED" w:rsidRDefault="008A647C" w:rsidP="001B1000">
      <w:pPr>
        <w:pStyle w:val="CentrBold"/>
        <w:spacing w:line="240" w:lineRule="auto"/>
        <w:rPr>
          <w:sz w:val="22"/>
          <w:szCs w:val="22"/>
          <w:lang w:val="lt-LT"/>
        </w:rPr>
      </w:pPr>
      <w:r>
        <w:rPr>
          <w:sz w:val="22"/>
          <w:szCs w:val="22"/>
          <w:lang w:val="lt-LT"/>
        </w:rPr>
        <w:t>IV</w:t>
      </w:r>
      <w:r w:rsidRPr="00541DED">
        <w:rPr>
          <w:sz w:val="22"/>
          <w:szCs w:val="22"/>
          <w:lang w:val="lt-LT"/>
        </w:rPr>
        <w:t xml:space="preserve"> SUPAPRASTINTŲ PIRKIMŲ PASKELBIMAS</w:t>
      </w:r>
    </w:p>
    <w:p w:rsidR="008A647C" w:rsidRPr="00541DED" w:rsidRDefault="008A647C" w:rsidP="001B1000">
      <w:pPr>
        <w:pStyle w:val="Linija"/>
        <w:spacing w:line="240" w:lineRule="auto"/>
        <w:rPr>
          <w:sz w:val="22"/>
          <w:szCs w:val="22"/>
          <w:lang w:val="lt-LT"/>
        </w:rPr>
      </w:pPr>
    </w:p>
    <w:p w:rsidR="008A647C" w:rsidRPr="00541DED" w:rsidRDefault="008A647C" w:rsidP="001B1000">
      <w:pPr>
        <w:pStyle w:val="Pagrindinistekstas1"/>
        <w:spacing w:line="240" w:lineRule="auto"/>
        <w:rPr>
          <w:sz w:val="22"/>
          <w:szCs w:val="22"/>
          <w:lang w:val="lt-LT"/>
        </w:rPr>
      </w:pPr>
      <w:r w:rsidRPr="00541DED">
        <w:rPr>
          <w:sz w:val="22"/>
          <w:szCs w:val="22"/>
          <w:lang w:val="lt-LT"/>
        </w:rPr>
        <w:t>1</w:t>
      </w:r>
      <w:r>
        <w:rPr>
          <w:sz w:val="22"/>
          <w:szCs w:val="22"/>
          <w:lang w:val="lt-LT"/>
        </w:rPr>
        <w:t>6</w:t>
      </w:r>
      <w:r w:rsidRPr="00541DED">
        <w:rPr>
          <w:sz w:val="22"/>
          <w:szCs w:val="22"/>
          <w:lang w:val="lt-LT"/>
        </w:rPr>
        <w:t xml:space="preserve">. Perkančioji organizacija skelbia apie kiekvieną supaprastintą pirkimą, išskyrus Taisyklėse nustatytus, atsižvelgiant į Viešųjų pirkimų įstatymo </w:t>
      </w:r>
      <w:r w:rsidRPr="00AA2CA7">
        <w:rPr>
          <w:color w:val="auto"/>
          <w:sz w:val="22"/>
          <w:szCs w:val="22"/>
          <w:lang w:val="lt-LT"/>
        </w:rPr>
        <w:t>92</w:t>
      </w:r>
      <w:r w:rsidRPr="00541DED">
        <w:rPr>
          <w:sz w:val="22"/>
          <w:szCs w:val="22"/>
          <w:lang w:val="lt-LT"/>
        </w:rPr>
        <w:t> straipsnio nuostatas, atvejus:</w:t>
      </w:r>
    </w:p>
    <w:p w:rsidR="008A647C" w:rsidRPr="00541DED" w:rsidRDefault="008A647C" w:rsidP="001B1000">
      <w:pPr>
        <w:pStyle w:val="BodyText"/>
        <w:ind w:firstLine="312"/>
        <w:rPr>
          <w:strike w:val="0"/>
          <w:sz w:val="22"/>
          <w:szCs w:val="22"/>
        </w:rPr>
      </w:pPr>
      <w:r>
        <w:rPr>
          <w:strike w:val="0"/>
          <w:sz w:val="22"/>
          <w:szCs w:val="22"/>
        </w:rPr>
        <w:t>16</w:t>
      </w:r>
      <w:r w:rsidRPr="00541DED">
        <w:rPr>
          <w:strike w:val="0"/>
          <w:sz w:val="22"/>
          <w:szCs w:val="22"/>
        </w:rPr>
        <w:t>.1. Neskelbiant apie pirkimą gali būti perkamos prekės, paslaugos ar darbai, kai:</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1) pirkimas, apie kurį buvo skelbta, neįvyko, nes nebuvo gauta paraiškų ar pasiūlymų;</w:t>
      </w:r>
    </w:p>
    <w:p w:rsidR="008A647C" w:rsidRPr="00541DED" w:rsidRDefault="008A647C" w:rsidP="001B1000">
      <w:pPr>
        <w:pStyle w:val="Hyperlink2"/>
        <w:ind w:firstLine="312"/>
        <w:rPr>
          <w:sz w:val="22"/>
          <w:szCs w:val="22"/>
          <w:lang w:eastAsia="lt-LT"/>
        </w:rPr>
      </w:pPr>
      <w:r w:rsidRPr="00541DED">
        <w:rPr>
          <w:sz w:val="22"/>
          <w:szCs w:val="22"/>
          <w:lang w:eastAsia="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A647C" w:rsidRDefault="008A647C" w:rsidP="001B1000">
      <w:pPr>
        <w:spacing w:after="0" w:line="240" w:lineRule="auto"/>
        <w:ind w:firstLine="312"/>
        <w:jc w:val="both"/>
        <w:rPr>
          <w:rFonts w:ascii="Times New Roman" w:hAnsi="Times New Roman"/>
        </w:rPr>
      </w:pPr>
      <w:r w:rsidRPr="00541DED">
        <w:rPr>
          <w:rFonts w:ascii="Times New Roman" w:hAnsi="Times New Roman"/>
        </w:rPr>
        <w:t>3) dėl įvykių, kurių perkančioji organizacija negalėjo iš anksto numatyti, būtina skubiai įsigyti reikalingų prekių, paslaugų ar darbų. Aplinkybės, kuriomis grindžiama ypatinga skuba, negali priklausyti nuo perkančiosios organizacijos;</w:t>
      </w:r>
    </w:p>
    <w:p w:rsidR="008A647C" w:rsidRPr="003F0B06" w:rsidRDefault="008A647C" w:rsidP="001B1000">
      <w:pPr>
        <w:pStyle w:val="Heading3"/>
        <w:numPr>
          <w:ilvl w:val="0"/>
          <w:numId w:val="0"/>
        </w:numPr>
        <w:spacing w:before="0"/>
        <w:ind w:firstLine="312"/>
        <w:rPr>
          <w:sz w:val="22"/>
          <w:szCs w:val="22"/>
        </w:rPr>
      </w:pPr>
      <w:r w:rsidRPr="003F0B06">
        <w:rPr>
          <w:sz w:val="22"/>
          <w:szCs w:val="22"/>
        </w:rPr>
        <w:t>4) atliekami mažos vertės pirkimai Tiekėjų apklausos būdu, jei yra bent viena iš šių sąlygų:</w:t>
      </w:r>
    </w:p>
    <w:p w:rsidR="008A647C" w:rsidRPr="003F0B06" w:rsidRDefault="008A647C" w:rsidP="001B1000">
      <w:pPr>
        <w:spacing w:after="0" w:line="240" w:lineRule="auto"/>
        <w:ind w:right="72" w:firstLine="312"/>
        <w:jc w:val="both"/>
        <w:rPr>
          <w:rFonts w:ascii="Times New Roman" w:hAnsi="Times New Roman"/>
          <w:spacing w:val="2"/>
        </w:rPr>
      </w:pPr>
      <w:r w:rsidRPr="003F0B06">
        <w:rPr>
          <w:rFonts w:ascii="Times New Roman" w:hAnsi="Times New Roman"/>
        </w:rPr>
        <w:t>a) sud</w:t>
      </w:r>
      <w:r w:rsidRPr="003F0B06">
        <w:rPr>
          <w:rFonts w:ascii="Times New Roman" w:hAnsi="Times New Roman"/>
          <w:spacing w:val="1"/>
        </w:rPr>
        <w:t>a</w:t>
      </w:r>
      <w:r w:rsidRPr="003F0B06">
        <w:rPr>
          <w:rFonts w:ascii="Times New Roman" w:hAnsi="Times New Roman"/>
          <w:spacing w:val="-2"/>
        </w:rPr>
        <w:t>r</w:t>
      </w:r>
      <w:r w:rsidRPr="003F0B06">
        <w:rPr>
          <w:rFonts w:ascii="Times New Roman" w:hAnsi="Times New Roman"/>
        </w:rPr>
        <w:t>o</w:t>
      </w:r>
      <w:r w:rsidRPr="003F0B06">
        <w:rPr>
          <w:rFonts w:ascii="Times New Roman" w:hAnsi="Times New Roman"/>
          <w:spacing w:val="-4"/>
        </w:rPr>
        <w:t>m</w:t>
      </w:r>
      <w:r w:rsidRPr="003F0B06">
        <w:rPr>
          <w:rFonts w:ascii="Times New Roman" w:hAnsi="Times New Roman"/>
        </w:rPr>
        <w:t>os</w:t>
      </w:r>
      <w:r w:rsidRPr="003F0B06">
        <w:rPr>
          <w:rFonts w:ascii="Times New Roman" w:hAnsi="Times New Roman"/>
          <w:spacing w:val="49"/>
        </w:rPr>
        <w:t xml:space="preserve"> </w:t>
      </w:r>
      <w:r w:rsidRPr="003F0B06">
        <w:rPr>
          <w:rFonts w:ascii="Times New Roman" w:hAnsi="Times New Roman"/>
        </w:rPr>
        <w:t>p</w:t>
      </w:r>
      <w:r w:rsidRPr="003F0B06">
        <w:rPr>
          <w:rFonts w:ascii="Times New Roman" w:hAnsi="Times New Roman"/>
          <w:spacing w:val="1"/>
        </w:rPr>
        <w:t>r</w:t>
      </w:r>
      <w:r w:rsidRPr="003F0B06">
        <w:rPr>
          <w:rFonts w:ascii="Times New Roman" w:hAnsi="Times New Roman"/>
        </w:rPr>
        <w:t>e</w:t>
      </w:r>
      <w:r w:rsidRPr="003F0B06">
        <w:rPr>
          <w:rFonts w:ascii="Times New Roman" w:hAnsi="Times New Roman"/>
          <w:spacing w:val="-2"/>
        </w:rPr>
        <w:t>k</w:t>
      </w:r>
      <w:r w:rsidRPr="003F0B06">
        <w:rPr>
          <w:rFonts w:ascii="Times New Roman" w:hAnsi="Times New Roman"/>
          <w:spacing w:val="1"/>
        </w:rPr>
        <w:t>i</w:t>
      </w:r>
      <w:r w:rsidRPr="003F0B06">
        <w:rPr>
          <w:rFonts w:ascii="Times New Roman" w:hAnsi="Times New Roman"/>
        </w:rPr>
        <w:t>ų</w:t>
      </w:r>
      <w:r w:rsidRPr="003F0B06">
        <w:rPr>
          <w:rFonts w:ascii="Times New Roman" w:hAnsi="Times New Roman"/>
          <w:spacing w:val="48"/>
        </w:rPr>
        <w:t xml:space="preserve"> </w:t>
      </w:r>
      <w:r w:rsidRPr="003F0B06">
        <w:rPr>
          <w:rFonts w:ascii="Times New Roman" w:hAnsi="Times New Roman"/>
        </w:rPr>
        <w:t>ar</w:t>
      </w:r>
      <w:r w:rsidRPr="003F0B06">
        <w:rPr>
          <w:rFonts w:ascii="Times New Roman" w:hAnsi="Times New Roman"/>
          <w:spacing w:val="49"/>
        </w:rPr>
        <w:t xml:space="preserve"> </w:t>
      </w:r>
      <w:r w:rsidRPr="003F0B06">
        <w:rPr>
          <w:rFonts w:ascii="Times New Roman" w:hAnsi="Times New Roman"/>
        </w:rPr>
        <w:t>pa</w:t>
      </w:r>
      <w:r w:rsidRPr="003F0B06">
        <w:rPr>
          <w:rFonts w:ascii="Times New Roman" w:hAnsi="Times New Roman"/>
          <w:spacing w:val="1"/>
        </w:rPr>
        <w:t>s</w:t>
      </w:r>
      <w:r w:rsidRPr="003F0B06">
        <w:rPr>
          <w:rFonts w:ascii="Times New Roman" w:hAnsi="Times New Roman"/>
          <w:spacing w:val="-1"/>
        </w:rPr>
        <w:t>l</w:t>
      </w:r>
      <w:r w:rsidRPr="003F0B06">
        <w:rPr>
          <w:rFonts w:ascii="Times New Roman" w:hAnsi="Times New Roman"/>
          <w:spacing w:val="-2"/>
        </w:rPr>
        <w:t>a</w:t>
      </w:r>
      <w:r w:rsidRPr="003F0B06">
        <w:rPr>
          <w:rFonts w:ascii="Times New Roman" w:hAnsi="Times New Roman"/>
        </w:rPr>
        <w:t>u</w:t>
      </w:r>
      <w:r w:rsidRPr="003F0B06">
        <w:rPr>
          <w:rFonts w:ascii="Times New Roman" w:hAnsi="Times New Roman"/>
          <w:spacing w:val="-2"/>
        </w:rPr>
        <w:t>g</w:t>
      </w:r>
      <w:r w:rsidRPr="003F0B06">
        <w:rPr>
          <w:rFonts w:ascii="Times New Roman" w:hAnsi="Times New Roman"/>
        </w:rPr>
        <w:t>ų</w:t>
      </w:r>
      <w:r w:rsidRPr="003F0B06">
        <w:rPr>
          <w:rFonts w:ascii="Times New Roman" w:hAnsi="Times New Roman"/>
          <w:spacing w:val="48"/>
        </w:rPr>
        <w:t xml:space="preserve"> </w:t>
      </w:r>
      <w:r w:rsidRPr="003F0B06">
        <w:rPr>
          <w:rFonts w:ascii="Times New Roman" w:hAnsi="Times New Roman"/>
        </w:rPr>
        <w:t>p</w:t>
      </w:r>
      <w:r w:rsidRPr="003F0B06">
        <w:rPr>
          <w:rFonts w:ascii="Times New Roman" w:hAnsi="Times New Roman"/>
          <w:spacing w:val="1"/>
        </w:rPr>
        <w:t>ir</w:t>
      </w:r>
      <w:r w:rsidRPr="003F0B06">
        <w:rPr>
          <w:rFonts w:ascii="Times New Roman" w:hAnsi="Times New Roman"/>
          <w:spacing w:val="-2"/>
        </w:rPr>
        <w:t>k</w:t>
      </w:r>
      <w:r w:rsidRPr="003F0B06">
        <w:rPr>
          <w:rFonts w:ascii="Times New Roman" w:hAnsi="Times New Roman"/>
          <w:spacing w:val="1"/>
        </w:rPr>
        <w:t>i</w:t>
      </w:r>
      <w:r w:rsidRPr="003F0B06">
        <w:rPr>
          <w:rFonts w:ascii="Times New Roman" w:hAnsi="Times New Roman"/>
          <w:spacing w:val="-4"/>
        </w:rPr>
        <w:t>m</w:t>
      </w:r>
      <w:r w:rsidRPr="003F0B06">
        <w:rPr>
          <w:rFonts w:ascii="Times New Roman" w:hAnsi="Times New Roman"/>
        </w:rPr>
        <w:t>o</w:t>
      </w:r>
      <w:r w:rsidRPr="003F0B06">
        <w:rPr>
          <w:rFonts w:ascii="Times New Roman" w:hAnsi="Times New Roman"/>
          <w:spacing w:val="50"/>
        </w:rPr>
        <w:t xml:space="preserve"> </w:t>
      </w:r>
      <w:r w:rsidRPr="003F0B06">
        <w:rPr>
          <w:rFonts w:ascii="Times New Roman" w:hAnsi="Times New Roman"/>
        </w:rPr>
        <w:t>su</w:t>
      </w:r>
      <w:r w:rsidRPr="003F0B06">
        <w:rPr>
          <w:rFonts w:ascii="Times New Roman" w:hAnsi="Times New Roman"/>
          <w:spacing w:val="1"/>
        </w:rPr>
        <w:t>t</w:t>
      </w:r>
      <w:r w:rsidRPr="003F0B06">
        <w:rPr>
          <w:rFonts w:ascii="Times New Roman" w:hAnsi="Times New Roman"/>
        </w:rPr>
        <w:t>a</w:t>
      </w:r>
      <w:r w:rsidRPr="003F0B06">
        <w:rPr>
          <w:rFonts w:ascii="Times New Roman" w:hAnsi="Times New Roman"/>
          <w:spacing w:val="-1"/>
        </w:rPr>
        <w:t>r</w:t>
      </w:r>
      <w:r w:rsidRPr="003F0B06">
        <w:rPr>
          <w:rFonts w:ascii="Times New Roman" w:hAnsi="Times New Roman"/>
          <w:spacing w:val="1"/>
        </w:rPr>
        <w:t>t</w:t>
      </w:r>
      <w:r w:rsidRPr="003F0B06">
        <w:rPr>
          <w:rFonts w:ascii="Times New Roman" w:hAnsi="Times New Roman"/>
          <w:spacing w:val="-1"/>
        </w:rPr>
        <w:t>i</w:t>
      </w:r>
      <w:r w:rsidRPr="003F0B06">
        <w:rPr>
          <w:rFonts w:ascii="Times New Roman" w:hAnsi="Times New Roman"/>
        </w:rPr>
        <w:t>es</w:t>
      </w:r>
      <w:r w:rsidRPr="003F0B06">
        <w:rPr>
          <w:rFonts w:ascii="Times New Roman" w:hAnsi="Times New Roman"/>
          <w:spacing w:val="49"/>
        </w:rPr>
        <w:t xml:space="preserve"> </w:t>
      </w:r>
      <w:r w:rsidRPr="003F0B06">
        <w:rPr>
          <w:rFonts w:ascii="Times New Roman" w:hAnsi="Times New Roman"/>
          <w:spacing w:val="-2"/>
        </w:rPr>
        <w:t>v</w:t>
      </w:r>
      <w:r w:rsidRPr="003F0B06">
        <w:rPr>
          <w:rFonts w:ascii="Times New Roman" w:hAnsi="Times New Roman"/>
        </w:rPr>
        <w:t>e</w:t>
      </w:r>
      <w:r w:rsidRPr="003F0B06">
        <w:rPr>
          <w:rFonts w:ascii="Times New Roman" w:hAnsi="Times New Roman"/>
          <w:spacing w:val="1"/>
        </w:rPr>
        <w:t>r</w:t>
      </w:r>
      <w:r w:rsidRPr="003F0B06">
        <w:rPr>
          <w:rFonts w:ascii="Times New Roman" w:hAnsi="Times New Roman"/>
          <w:spacing w:val="-1"/>
        </w:rPr>
        <w:t>t</w:t>
      </w:r>
      <w:r w:rsidRPr="003F0B06">
        <w:rPr>
          <w:rFonts w:ascii="Times New Roman" w:hAnsi="Times New Roman"/>
        </w:rPr>
        <w:t>ė</w:t>
      </w:r>
      <w:r w:rsidRPr="003F0B06">
        <w:rPr>
          <w:rFonts w:ascii="Times New Roman" w:hAnsi="Times New Roman"/>
          <w:spacing w:val="48"/>
        </w:rPr>
        <w:t xml:space="preserve"> </w:t>
      </w:r>
      <w:r w:rsidRPr="003F0B06">
        <w:rPr>
          <w:rFonts w:ascii="Times New Roman" w:hAnsi="Times New Roman"/>
        </w:rPr>
        <w:t>ne</w:t>
      </w:r>
      <w:r w:rsidRPr="003F0B06">
        <w:rPr>
          <w:rFonts w:ascii="Times New Roman" w:hAnsi="Times New Roman"/>
          <w:spacing w:val="-2"/>
        </w:rPr>
        <w:t>v</w:t>
      </w:r>
      <w:r w:rsidRPr="003F0B06">
        <w:rPr>
          <w:rFonts w:ascii="Times New Roman" w:hAnsi="Times New Roman"/>
          <w:spacing w:val="1"/>
        </w:rPr>
        <w:t>ir</w:t>
      </w:r>
      <w:r w:rsidRPr="003F0B06">
        <w:rPr>
          <w:rFonts w:ascii="Times New Roman" w:hAnsi="Times New Roman"/>
        </w:rPr>
        <w:t>š</w:t>
      </w:r>
      <w:r w:rsidRPr="003F0B06">
        <w:rPr>
          <w:rFonts w:ascii="Times New Roman" w:hAnsi="Times New Roman"/>
          <w:spacing w:val="-1"/>
        </w:rPr>
        <w:t>i</w:t>
      </w:r>
      <w:r w:rsidRPr="003F0B06">
        <w:rPr>
          <w:rFonts w:ascii="Times New Roman" w:hAnsi="Times New Roman"/>
          <w:spacing w:val="1"/>
        </w:rPr>
        <w:t>j</w:t>
      </w:r>
      <w:r w:rsidRPr="003F0B06">
        <w:rPr>
          <w:rFonts w:ascii="Times New Roman" w:hAnsi="Times New Roman"/>
        </w:rPr>
        <w:t xml:space="preserve">a </w:t>
      </w:r>
      <w:r w:rsidRPr="007932D4">
        <w:rPr>
          <w:rFonts w:ascii="Times New Roman" w:hAnsi="Times New Roman"/>
          <w:b/>
        </w:rPr>
        <w:t>43 000</w:t>
      </w:r>
      <w:r w:rsidRPr="007932D4">
        <w:rPr>
          <w:rFonts w:ascii="Times New Roman" w:hAnsi="Times New Roman"/>
          <w:b/>
          <w:spacing w:val="48"/>
        </w:rPr>
        <w:t xml:space="preserve"> eurų</w:t>
      </w:r>
      <w:r w:rsidRPr="003F0B06">
        <w:rPr>
          <w:rFonts w:ascii="Times New Roman" w:hAnsi="Times New Roman"/>
          <w:spacing w:val="47"/>
        </w:rPr>
        <w:t xml:space="preserve"> </w:t>
      </w:r>
      <w:r w:rsidRPr="003F0B06">
        <w:rPr>
          <w:rFonts w:ascii="Times New Roman" w:hAnsi="Times New Roman"/>
          <w:spacing w:val="1"/>
        </w:rPr>
        <w:t>(</w:t>
      </w:r>
      <w:r w:rsidRPr="003F0B06">
        <w:rPr>
          <w:rFonts w:ascii="Times New Roman" w:hAnsi="Times New Roman"/>
          <w:spacing w:val="-2"/>
        </w:rPr>
        <w:t>b</w:t>
      </w:r>
      <w:r w:rsidRPr="003F0B06">
        <w:rPr>
          <w:rFonts w:ascii="Times New Roman" w:hAnsi="Times New Roman"/>
        </w:rPr>
        <w:t>e</w:t>
      </w:r>
      <w:r w:rsidRPr="003F0B06">
        <w:rPr>
          <w:rFonts w:ascii="Times New Roman" w:hAnsi="Times New Roman"/>
          <w:spacing w:val="48"/>
        </w:rPr>
        <w:t xml:space="preserve"> </w:t>
      </w:r>
      <w:r w:rsidRPr="003F0B06">
        <w:rPr>
          <w:rFonts w:ascii="Times New Roman" w:hAnsi="Times New Roman"/>
        </w:rPr>
        <w:t>p</w:t>
      </w:r>
      <w:r w:rsidRPr="003F0B06">
        <w:rPr>
          <w:rFonts w:ascii="Times New Roman" w:hAnsi="Times New Roman"/>
          <w:spacing w:val="1"/>
        </w:rPr>
        <w:t>ri</w:t>
      </w:r>
      <w:r w:rsidRPr="003F0B06">
        <w:rPr>
          <w:rFonts w:ascii="Times New Roman" w:hAnsi="Times New Roman"/>
          <w:spacing w:val="-2"/>
        </w:rPr>
        <w:t>d</w:t>
      </w:r>
      <w:r w:rsidRPr="003F0B06">
        <w:rPr>
          <w:rFonts w:ascii="Times New Roman" w:hAnsi="Times New Roman"/>
        </w:rPr>
        <w:t>ė</w:t>
      </w:r>
      <w:r w:rsidRPr="003F0B06">
        <w:rPr>
          <w:rFonts w:ascii="Times New Roman" w:hAnsi="Times New Roman"/>
          <w:spacing w:val="-1"/>
        </w:rPr>
        <w:t>t</w:t>
      </w:r>
      <w:r w:rsidRPr="003F0B06">
        <w:rPr>
          <w:rFonts w:ascii="Times New Roman" w:hAnsi="Times New Roman"/>
          <w:spacing w:val="1"/>
        </w:rPr>
        <w:t>i</w:t>
      </w:r>
      <w:r w:rsidRPr="003F0B06">
        <w:rPr>
          <w:rFonts w:ascii="Times New Roman" w:hAnsi="Times New Roman"/>
        </w:rPr>
        <w:t>nės</w:t>
      </w:r>
      <w:r w:rsidRPr="003F0B06">
        <w:rPr>
          <w:rFonts w:ascii="Times New Roman" w:hAnsi="Times New Roman"/>
          <w:spacing w:val="49"/>
        </w:rPr>
        <w:t xml:space="preserve"> </w:t>
      </w:r>
      <w:r w:rsidRPr="003F0B06">
        <w:rPr>
          <w:rFonts w:ascii="Times New Roman" w:hAnsi="Times New Roman"/>
          <w:spacing w:val="-2"/>
        </w:rPr>
        <w:t>v</w:t>
      </w:r>
      <w:r w:rsidRPr="003F0B06">
        <w:rPr>
          <w:rFonts w:ascii="Times New Roman" w:hAnsi="Times New Roman"/>
        </w:rPr>
        <w:t>e</w:t>
      </w:r>
      <w:r w:rsidRPr="003F0B06">
        <w:rPr>
          <w:rFonts w:ascii="Times New Roman" w:hAnsi="Times New Roman"/>
          <w:spacing w:val="1"/>
        </w:rPr>
        <w:t>r</w:t>
      </w:r>
      <w:r w:rsidRPr="003F0B06">
        <w:rPr>
          <w:rFonts w:ascii="Times New Roman" w:hAnsi="Times New Roman"/>
          <w:spacing w:val="-1"/>
        </w:rPr>
        <w:t>t</w:t>
      </w:r>
      <w:r w:rsidRPr="003F0B06">
        <w:rPr>
          <w:rFonts w:ascii="Times New Roman" w:hAnsi="Times New Roman"/>
        </w:rPr>
        <w:t xml:space="preserve">ės </w:t>
      </w:r>
      <w:r w:rsidRPr="003F0B06">
        <w:rPr>
          <w:rFonts w:ascii="Times New Roman" w:hAnsi="Times New Roman"/>
          <w:spacing w:val="-4"/>
        </w:rPr>
        <w:t>m</w:t>
      </w:r>
      <w:r w:rsidRPr="003F0B06">
        <w:rPr>
          <w:rFonts w:ascii="Times New Roman" w:hAnsi="Times New Roman"/>
          <w:spacing w:val="2"/>
        </w:rPr>
        <w:t>o</w:t>
      </w:r>
      <w:r w:rsidRPr="003F0B06">
        <w:rPr>
          <w:rFonts w:ascii="Times New Roman" w:hAnsi="Times New Roman"/>
          <w:spacing w:val="-2"/>
        </w:rPr>
        <w:t>k</w:t>
      </w:r>
      <w:r w:rsidRPr="003F0B06">
        <w:rPr>
          <w:rFonts w:ascii="Times New Roman" w:hAnsi="Times New Roman"/>
        </w:rPr>
        <w:t>e</w:t>
      </w:r>
      <w:r w:rsidRPr="003F0B06">
        <w:rPr>
          <w:rFonts w:ascii="Times New Roman" w:hAnsi="Times New Roman"/>
          <w:spacing w:val="1"/>
        </w:rPr>
        <w:t>s</w:t>
      </w:r>
      <w:r w:rsidRPr="003F0B06">
        <w:rPr>
          <w:rFonts w:ascii="Times New Roman" w:hAnsi="Times New Roman"/>
        </w:rPr>
        <w:t>č</w:t>
      </w:r>
      <w:r w:rsidRPr="003F0B06">
        <w:rPr>
          <w:rFonts w:ascii="Times New Roman" w:hAnsi="Times New Roman"/>
          <w:spacing w:val="1"/>
        </w:rPr>
        <w:t>i</w:t>
      </w:r>
      <w:r w:rsidRPr="003F0B06">
        <w:rPr>
          <w:rFonts w:ascii="Times New Roman" w:hAnsi="Times New Roman"/>
        </w:rPr>
        <w:t>o</w:t>
      </w:r>
      <w:r w:rsidRPr="003F0B06">
        <w:rPr>
          <w:rFonts w:ascii="Times New Roman" w:hAnsi="Times New Roman"/>
          <w:spacing w:val="2"/>
        </w:rPr>
        <w:t>);</w:t>
      </w:r>
    </w:p>
    <w:p w:rsidR="008A647C" w:rsidRPr="00B9646E" w:rsidRDefault="008A647C" w:rsidP="001B1000">
      <w:pPr>
        <w:spacing w:after="0" w:line="240" w:lineRule="auto"/>
        <w:ind w:right="72" w:firstLine="312"/>
        <w:jc w:val="both"/>
        <w:rPr>
          <w:rFonts w:ascii="Times New Roman" w:hAnsi="Times New Roman"/>
        </w:rPr>
      </w:pPr>
      <w:r w:rsidRPr="003F0B06">
        <w:rPr>
          <w:rFonts w:ascii="Times New Roman" w:hAnsi="Times New Roman"/>
          <w:spacing w:val="2"/>
        </w:rPr>
        <w:t>b) sudaromos</w:t>
      </w:r>
      <w:r w:rsidRPr="003F0B06">
        <w:rPr>
          <w:rFonts w:ascii="Times New Roman" w:hAnsi="Times New Roman"/>
          <w:spacing w:val="-2"/>
        </w:rPr>
        <w:t xml:space="preserve"> </w:t>
      </w:r>
      <w:r w:rsidRPr="003F0B06">
        <w:rPr>
          <w:rFonts w:ascii="Times New Roman" w:hAnsi="Times New Roman"/>
        </w:rPr>
        <w:t>da</w:t>
      </w:r>
      <w:r w:rsidRPr="003F0B06">
        <w:rPr>
          <w:rFonts w:ascii="Times New Roman" w:hAnsi="Times New Roman"/>
          <w:spacing w:val="-1"/>
        </w:rPr>
        <w:t>r</w:t>
      </w:r>
      <w:r w:rsidRPr="003F0B06">
        <w:rPr>
          <w:rFonts w:ascii="Times New Roman" w:hAnsi="Times New Roman"/>
        </w:rPr>
        <w:t xml:space="preserve">bų </w:t>
      </w:r>
      <w:r w:rsidRPr="003F0B06">
        <w:rPr>
          <w:rFonts w:ascii="Times New Roman" w:hAnsi="Times New Roman"/>
          <w:spacing w:val="-2"/>
        </w:rPr>
        <w:t>p</w:t>
      </w:r>
      <w:r w:rsidRPr="003F0B06">
        <w:rPr>
          <w:rFonts w:ascii="Times New Roman" w:hAnsi="Times New Roman"/>
          <w:spacing w:val="1"/>
        </w:rPr>
        <w:t>ir</w:t>
      </w:r>
      <w:r w:rsidRPr="003F0B06">
        <w:rPr>
          <w:rFonts w:ascii="Times New Roman" w:hAnsi="Times New Roman"/>
          <w:spacing w:val="-2"/>
        </w:rPr>
        <w:t>k</w:t>
      </w:r>
      <w:r w:rsidRPr="003F0B06">
        <w:rPr>
          <w:rFonts w:ascii="Times New Roman" w:hAnsi="Times New Roman"/>
          <w:spacing w:val="1"/>
        </w:rPr>
        <w:t>i</w:t>
      </w:r>
      <w:r w:rsidRPr="003F0B06">
        <w:rPr>
          <w:rFonts w:ascii="Times New Roman" w:hAnsi="Times New Roman"/>
          <w:spacing w:val="-4"/>
        </w:rPr>
        <w:t>m</w:t>
      </w:r>
      <w:r w:rsidRPr="003F0B06">
        <w:rPr>
          <w:rFonts w:ascii="Times New Roman" w:hAnsi="Times New Roman"/>
        </w:rPr>
        <w:t>o su</w:t>
      </w:r>
      <w:r w:rsidRPr="003F0B06">
        <w:rPr>
          <w:rFonts w:ascii="Times New Roman" w:hAnsi="Times New Roman"/>
          <w:spacing w:val="1"/>
        </w:rPr>
        <w:t>t</w:t>
      </w:r>
      <w:r w:rsidRPr="003F0B06">
        <w:rPr>
          <w:rFonts w:ascii="Times New Roman" w:hAnsi="Times New Roman"/>
          <w:spacing w:val="-2"/>
        </w:rPr>
        <w:t>a</w:t>
      </w:r>
      <w:r w:rsidRPr="003F0B06">
        <w:rPr>
          <w:rFonts w:ascii="Times New Roman" w:hAnsi="Times New Roman"/>
          <w:spacing w:val="1"/>
        </w:rPr>
        <w:t>r</w:t>
      </w:r>
      <w:r w:rsidRPr="003F0B06">
        <w:rPr>
          <w:rFonts w:ascii="Times New Roman" w:hAnsi="Times New Roman"/>
          <w:spacing w:val="-1"/>
        </w:rPr>
        <w:t>t</w:t>
      </w:r>
      <w:r w:rsidRPr="003F0B06">
        <w:rPr>
          <w:rFonts w:ascii="Times New Roman" w:hAnsi="Times New Roman"/>
          <w:spacing w:val="1"/>
        </w:rPr>
        <w:t>i</w:t>
      </w:r>
      <w:r w:rsidRPr="003F0B06">
        <w:rPr>
          <w:rFonts w:ascii="Times New Roman" w:hAnsi="Times New Roman"/>
          <w:spacing w:val="-2"/>
        </w:rPr>
        <w:t>e</w:t>
      </w:r>
      <w:r w:rsidRPr="003F0B06">
        <w:rPr>
          <w:rFonts w:ascii="Times New Roman" w:hAnsi="Times New Roman"/>
        </w:rPr>
        <w:t xml:space="preserve">s </w:t>
      </w:r>
      <w:r w:rsidRPr="003F0B06">
        <w:rPr>
          <w:rFonts w:ascii="Times New Roman" w:hAnsi="Times New Roman"/>
          <w:spacing w:val="-2"/>
        </w:rPr>
        <w:t>v</w:t>
      </w:r>
      <w:r w:rsidRPr="003F0B06">
        <w:rPr>
          <w:rFonts w:ascii="Times New Roman" w:hAnsi="Times New Roman"/>
        </w:rPr>
        <w:t>e</w:t>
      </w:r>
      <w:r w:rsidRPr="003F0B06">
        <w:rPr>
          <w:rFonts w:ascii="Times New Roman" w:hAnsi="Times New Roman"/>
          <w:spacing w:val="1"/>
        </w:rPr>
        <w:t>rt</w:t>
      </w:r>
      <w:r w:rsidRPr="003F0B06">
        <w:rPr>
          <w:rFonts w:ascii="Times New Roman" w:hAnsi="Times New Roman"/>
        </w:rPr>
        <w:t xml:space="preserve">ė neviršija </w:t>
      </w:r>
      <w:r w:rsidRPr="007932D4">
        <w:rPr>
          <w:rFonts w:ascii="Times New Roman" w:hAnsi="Times New Roman"/>
          <w:b/>
        </w:rPr>
        <w:t>130</w:t>
      </w:r>
      <w:r w:rsidRPr="007932D4">
        <w:rPr>
          <w:rFonts w:ascii="Times New Roman" w:hAnsi="Times New Roman"/>
          <w:b/>
          <w:spacing w:val="-2"/>
        </w:rPr>
        <w:t xml:space="preserve"> </w:t>
      </w:r>
      <w:r w:rsidRPr="007932D4">
        <w:rPr>
          <w:rFonts w:ascii="Times New Roman" w:hAnsi="Times New Roman"/>
          <w:b/>
        </w:rPr>
        <w:t>000 eurų</w:t>
      </w:r>
      <w:r w:rsidRPr="003F0B06">
        <w:rPr>
          <w:rFonts w:ascii="Times New Roman" w:hAnsi="Times New Roman"/>
          <w:spacing w:val="1"/>
        </w:rPr>
        <w:t xml:space="preserve"> (</w:t>
      </w:r>
      <w:r w:rsidRPr="003F0B06">
        <w:rPr>
          <w:rFonts w:ascii="Times New Roman" w:hAnsi="Times New Roman"/>
          <w:spacing w:val="-2"/>
        </w:rPr>
        <w:t>b</w:t>
      </w:r>
      <w:r w:rsidRPr="003F0B06">
        <w:rPr>
          <w:rFonts w:ascii="Times New Roman" w:hAnsi="Times New Roman"/>
        </w:rPr>
        <w:t>e p</w:t>
      </w:r>
      <w:r w:rsidRPr="003F0B06">
        <w:rPr>
          <w:rFonts w:ascii="Times New Roman" w:hAnsi="Times New Roman"/>
          <w:spacing w:val="-1"/>
        </w:rPr>
        <w:t>r</w:t>
      </w:r>
      <w:r w:rsidRPr="003F0B06">
        <w:rPr>
          <w:rFonts w:ascii="Times New Roman" w:hAnsi="Times New Roman"/>
          <w:spacing w:val="1"/>
        </w:rPr>
        <w:t>i</w:t>
      </w:r>
      <w:r w:rsidRPr="003F0B06">
        <w:rPr>
          <w:rFonts w:ascii="Times New Roman" w:hAnsi="Times New Roman"/>
        </w:rPr>
        <w:t>d</w:t>
      </w:r>
      <w:r w:rsidRPr="003F0B06">
        <w:rPr>
          <w:rFonts w:ascii="Times New Roman" w:hAnsi="Times New Roman"/>
          <w:spacing w:val="-2"/>
        </w:rPr>
        <w:t>ė</w:t>
      </w:r>
      <w:r w:rsidRPr="003F0B06">
        <w:rPr>
          <w:rFonts w:ascii="Times New Roman" w:hAnsi="Times New Roman"/>
          <w:spacing w:val="1"/>
        </w:rPr>
        <w:t>t</w:t>
      </w:r>
      <w:r w:rsidRPr="003F0B06">
        <w:rPr>
          <w:rFonts w:ascii="Times New Roman" w:hAnsi="Times New Roman"/>
          <w:spacing w:val="-1"/>
        </w:rPr>
        <w:t>i</w:t>
      </w:r>
      <w:r w:rsidRPr="003F0B06">
        <w:rPr>
          <w:rFonts w:ascii="Times New Roman" w:hAnsi="Times New Roman"/>
        </w:rPr>
        <w:t>nės</w:t>
      </w:r>
      <w:r w:rsidRPr="003F0B06">
        <w:rPr>
          <w:rFonts w:ascii="Times New Roman" w:hAnsi="Times New Roman"/>
          <w:spacing w:val="1"/>
        </w:rPr>
        <w:t xml:space="preserve"> </w:t>
      </w:r>
      <w:r w:rsidRPr="003F0B06">
        <w:rPr>
          <w:rFonts w:ascii="Times New Roman" w:hAnsi="Times New Roman"/>
          <w:spacing w:val="-2"/>
        </w:rPr>
        <w:t>v</w:t>
      </w:r>
      <w:r w:rsidRPr="003F0B06">
        <w:rPr>
          <w:rFonts w:ascii="Times New Roman" w:hAnsi="Times New Roman"/>
        </w:rPr>
        <w:t>e</w:t>
      </w:r>
      <w:r w:rsidRPr="003F0B06">
        <w:rPr>
          <w:rFonts w:ascii="Times New Roman" w:hAnsi="Times New Roman"/>
          <w:spacing w:val="-1"/>
        </w:rPr>
        <w:t>r</w:t>
      </w:r>
      <w:r w:rsidRPr="003F0B06">
        <w:rPr>
          <w:rFonts w:ascii="Times New Roman" w:hAnsi="Times New Roman"/>
          <w:spacing w:val="1"/>
        </w:rPr>
        <w:t>t</w:t>
      </w:r>
      <w:r w:rsidRPr="003F0B06">
        <w:rPr>
          <w:rFonts w:ascii="Times New Roman" w:hAnsi="Times New Roman"/>
        </w:rPr>
        <w:t>ės</w:t>
      </w:r>
      <w:r w:rsidRPr="003F0B06">
        <w:rPr>
          <w:rFonts w:ascii="Times New Roman" w:hAnsi="Times New Roman"/>
          <w:spacing w:val="1"/>
        </w:rPr>
        <w:t xml:space="preserve"> </w:t>
      </w:r>
      <w:r w:rsidRPr="003F0B06">
        <w:rPr>
          <w:rFonts w:ascii="Times New Roman" w:hAnsi="Times New Roman"/>
          <w:spacing w:val="-4"/>
        </w:rPr>
        <w:t>m</w:t>
      </w:r>
      <w:r w:rsidRPr="003F0B06">
        <w:rPr>
          <w:rFonts w:ascii="Times New Roman" w:hAnsi="Times New Roman"/>
        </w:rPr>
        <w:t>o</w:t>
      </w:r>
      <w:r w:rsidRPr="003F0B06">
        <w:rPr>
          <w:rFonts w:ascii="Times New Roman" w:hAnsi="Times New Roman"/>
          <w:spacing w:val="-2"/>
        </w:rPr>
        <w:t>k</w:t>
      </w:r>
      <w:r w:rsidRPr="003F0B06">
        <w:rPr>
          <w:rFonts w:ascii="Times New Roman" w:hAnsi="Times New Roman"/>
        </w:rPr>
        <w:t>e</w:t>
      </w:r>
      <w:r w:rsidRPr="003F0B06">
        <w:rPr>
          <w:rFonts w:ascii="Times New Roman" w:hAnsi="Times New Roman"/>
          <w:spacing w:val="1"/>
        </w:rPr>
        <w:t>s</w:t>
      </w:r>
      <w:r w:rsidRPr="003F0B06">
        <w:rPr>
          <w:rFonts w:ascii="Times New Roman" w:hAnsi="Times New Roman"/>
        </w:rPr>
        <w:t>č</w:t>
      </w:r>
      <w:r w:rsidRPr="003F0B06">
        <w:rPr>
          <w:rFonts w:ascii="Times New Roman" w:hAnsi="Times New Roman"/>
          <w:spacing w:val="1"/>
        </w:rPr>
        <w:t>i</w:t>
      </w:r>
      <w:r w:rsidRPr="003F0B06">
        <w:rPr>
          <w:rFonts w:ascii="Times New Roman" w:hAnsi="Times New Roman"/>
          <w:spacing w:val="-2"/>
        </w:rPr>
        <w:t>o</w:t>
      </w:r>
      <w:r w:rsidRPr="003F0B06">
        <w:rPr>
          <w:rFonts w:ascii="Times New Roman" w:hAnsi="Times New Roman"/>
          <w:spacing w:val="3"/>
        </w:rPr>
        <w:t>)</w:t>
      </w:r>
      <w:r w:rsidRPr="003F0B06">
        <w:rPr>
          <w:rFonts w:ascii="Times New Roman" w:hAnsi="Times New Roman"/>
        </w:rPr>
        <w:t>;</w:t>
      </w:r>
    </w:p>
    <w:p w:rsidR="008A647C" w:rsidRPr="00541DED" w:rsidRDefault="008A647C" w:rsidP="001B1000">
      <w:pPr>
        <w:pStyle w:val="Heading3"/>
        <w:numPr>
          <w:ilvl w:val="0"/>
          <w:numId w:val="0"/>
        </w:numPr>
        <w:spacing w:before="0"/>
        <w:ind w:firstLine="312"/>
        <w:rPr>
          <w:sz w:val="22"/>
          <w:szCs w:val="22"/>
        </w:rPr>
      </w:pPr>
      <w:r w:rsidRPr="00541DED">
        <w:rPr>
          <w:sz w:val="22"/>
          <w:szCs w:val="22"/>
        </w:rPr>
        <w:t>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A647C" w:rsidRPr="00541DED" w:rsidRDefault="008A647C" w:rsidP="001B1000">
      <w:pPr>
        <w:spacing w:after="0" w:line="240" w:lineRule="auto"/>
        <w:ind w:firstLine="312"/>
        <w:jc w:val="both"/>
        <w:rPr>
          <w:rFonts w:ascii="Times New Roman" w:hAnsi="Times New Roman"/>
        </w:rPr>
      </w:pPr>
      <w:r>
        <w:rPr>
          <w:rFonts w:ascii="Times New Roman" w:hAnsi="Times New Roman"/>
        </w:rPr>
        <w:t>16</w:t>
      </w:r>
      <w:r w:rsidRPr="00541DED">
        <w:rPr>
          <w:rFonts w:ascii="Times New Roman" w:hAnsi="Times New Roman"/>
        </w:rPr>
        <w:t>.2. Neskelbiant apie pirkimą gali būti perkamos prekės ir paslaugos:</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541DED">
        <w:rPr>
          <w:rFonts w:ascii="Times New Roman" w:hAnsi="Times New Roman"/>
          <w:b/>
        </w:rPr>
        <w:t xml:space="preserve"> </w:t>
      </w:r>
      <w:r w:rsidRPr="00541DED">
        <w:rPr>
          <w:rFonts w:ascii="Times New Roman" w:hAnsi="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A647C" w:rsidRPr="00541DED" w:rsidRDefault="008A647C" w:rsidP="001B1000">
      <w:pPr>
        <w:spacing w:after="0" w:line="240" w:lineRule="auto"/>
        <w:ind w:firstLine="312"/>
        <w:jc w:val="both"/>
        <w:rPr>
          <w:rFonts w:ascii="Times New Roman" w:hAnsi="Times New Roman"/>
        </w:rPr>
      </w:pPr>
      <w:r>
        <w:rPr>
          <w:rFonts w:ascii="Times New Roman" w:hAnsi="Times New Roman"/>
        </w:rPr>
        <w:t>2</w:t>
      </w:r>
      <w:r w:rsidRPr="00541DED">
        <w:rPr>
          <w:rFonts w:ascii="Times New Roman" w:hAnsi="Times New Roman"/>
        </w:rPr>
        <w:t>) prekės ir paslaugos yra perkamos naudojant reprezentacinėms išlaidoms skirtas lėšas.</w:t>
      </w:r>
    </w:p>
    <w:p w:rsidR="008A647C" w:rsidRPr="00541DED" w:rsidRDefault="008A647C" w:rsidP="001B1000">
      <w:pPr>
        <w:pStyle w:val="NumPar1"/>
        <w:tabs>
          <w:tab w:val="clear" w:pos="360"/>
        </w:tabs>
        <w:spacing w:before="0" w:after="0"/>
        <w:ind w:firstLine="312"/>
        <w:rPr>
          <w:sz w:val="22"/>
          <w:szCs w:val="22"/>
        </w:rPr>
      </w:pPr>
      <w:r>
        <w:rPr>
          <w:sz w:val="22"/>
          <w:szCs w:val="22"/>
        </w:rPr>
        <w:t>16</w:t>
      </w:r>
      <w:r w:rsidRPr="00541DED">
        <w:rPr>
          <w:sz w:val="22"/>
          <w:szCs w:val="22"/>
        </w:rPr>
        <w:t>.3. Neskelbiant apie pirkimą taip pat gali būti perkamos prekės, kai:</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1) perkamos prekės gaminamos tik mokslo, eksperimentavimo, studijų ar techninio tobulinimo tikslais, nesiekiant gauti pelno arba padengti mokslo ar tobulinimo išlaidų;</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2) prekių biržoje perkamos kotiruojamos prekės;</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3) perkami muziejų eksponatai, archyvų ir bibliotekų dokumentai,</w:t>
      </w:r>
      <w:r w:rsidRPr="00541DED">
        <w:rPr>
          <w:rFonts w:ascii="Times New Roman" w:hAnsi="Times New Roman"/>
          <w:b/>
        </w:rPr>
        <w:t xml:space="preserve"> </w:t>
      </w:r>
      <w:r w:rsidRPr="00541DED">
        <w:rPr>
          <w:rFonts w:ascii="Times New Roman" w:hAnsi="Times New Roman"/>
        </w:rPr>
        <w:t>prenumeruojami laikraščiai ir žurnalai;</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color w:val="000000"/>
        </w:rPr>
        <w:t>4) ypač palankiomis sąlygomis perkama iš bankrutuojančių, likviduojamų ar restruktūrizuojamų ūkio subjektų;</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color w:val="000000"/>
        </w:rPr>
        <w:t xml:space="preserve">5) prekės </w:t>
      </w:r>
      <w:r w:rsidRPr="00541DED">
        <w:rPr>
          <w:rFonts w:ascii="Times New Roman" w:hAnsi="Times New Roman"/>
        </w:rPr>
        <w:t>perkamos iš valstybės rezervo.</w:t>
      </w:r>
    </w:p>
    <w:p w:rsidR="008A647C" w:rsidRPr="00541DED" w:rsidRDefault="008A647C" w:rsidP="001B1000">
      <w:pPr>
        <w:spacing w:after="0" w:line="240" w:lineRule="auto"/>
        <w:ind w:firstLine="312"/>
        <w:jc w:val="both"/>
        <w:rPr>
          <w:rFonts w:ascii="Times New Roman" w:hAnsi="Times New Roman"/>
        </w:rPr>
      </w:pPr>
      <w:r>
        <w:rPr>
          <w:rFonts w:ascii="Times New Roman" w:hAnsi="Times New Roman"/>
        </w:rPr>
        <w:t>16</w:t>
      </w:r>
      <w:r w:rsidRPr="00541DED">
        <w:rPr>
          <w:rFonts w:ascii="Times New Roman" w:hAnsi="Times New Roman"/>
        </w:rPr>
        <w:t>.4. Neskelbiant apie pirkimą taip pat gali būti perkamos paslaugos, kai:</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1) perkamos licencijos naudotis bibliotekiniais dokumentais ar duomenų (informacinėmis) bazėmis;</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2) perkamos teisėjų, prokurorų, profesinės karo tarnybos karių, perkančiosios organizacijos pagal darbo sutartį dirbančių darbuotojų mokymo paslaugos;</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4) perkamos ekspertų komisijų, komitetų, tarybų, kurių sudarymo tvarką nustato Lietuvos Respublikos įstatymai, narių teikiamos nematerialaus pobūdžio (intelektinės) paslaugos;</w:t>
      </w:r>
    </w:p>
    <w:p w:rsidR="008A647C" w:rsidRPr="00541DED" w:rsidRDefault="008A647C" w:rsidP="001B1000">
      <w:pPr>
        <w:spacing w:after="0" w:line="240" w:lineRule="auto"/>
        <w:ind w:firstLine="312"/>
        <w:jc w:val="both"/>
        <w:rPr>
          <w:rFonts w:ascii="Times New Roman" w:hAnsi="Times New Roman"/>
        </w:rPr>
      </w:pPr>
      <w:r w:rsidRPr="000A59E3">
        <w:rPr>
          <w:rFonts w:ascii="Times New Roman" w:hAnsi="Times New Roman"/>
        </w:rPr>
        <w:t>5) perkamos mokslo ir studijų institucijų mokslo veiklos išorinio vertinimo, mokslo, studijų programų, meninės veiklos, taip pat šių institucijų paraiškų, dokumentų, reikalingų leidimui vykdyti studijas ir su studijomis susijusią veiklą gauti, ekspertinio vertinimo paslaugos.</w:t>
      </w:r>
    </w:p>
    <w:p w:rsidR="008A647C" w:rsidRPr="00541DED" w:rsidRDefault="008A647C" w:rsidP="001B1000">
      <w:pPr>
        <w:spacing w:after="0" w:line="240" w:lineRule="auto"/>
        <w:ind w:firstLine="312"/>
        <w:jc w:val="both"/>
        <w:rPr>
          <w:rFonts w:ascii="Times New Roman" w:hAnsi="Times New Roman"/>
        </w:rPr>
      </w:pPr>
      <w:r>
        <w:rPr>
          <w:rFonts w:ascii="Times New Roman" w:hAnsi="Times New Roman"/>
        </w:rPr>
        <w:t>16</w:t>
      </w:r>
      <w:r w:rsidRPr="00541DED">
        <w:rPr>
          <w:rFonts w:ascii="Times New Roman" w:hAnsi="Times New Roman"/>
        </w:rPr>
        <w:t>.5. Neskelbiant apie pirkimą taip pat gali būti perkamos paslaugos ir darbai, kai:</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1) dėl aplinkybių, kurių nebuvo galima numatyti, paaiškėja, kad reikia papildomų darbų arba paslaugų, neįrašytų į sudarytą pirkimo sutartį, tačiau be kurių negalima užbaigti sutarties vykdymo. Tokia pirkimo sutartis gali būti sudaroma tik su tuo 30 procentų pradinės pirkimo sutarties kainos;</w:t>
      </w:r>
    </w:p>
    <w:p w:rsidR="008A647C" w:rsidRPr="00541DED" w:rsidRDefault="008A647C" w:rsidP="001B1000">
      <w:pPr>
        <w:spacing w:after="0" w:line="240" w:lineRule="auto"/>
        <w:ind w:firstLine="312"/>
        <w:jc w:val="both"/>
        <w:rPr>
          <w:rFonts w:ascii="Times New Roman" w:hAnsi="Times New Roman"/>
        </w:rPr>
      </w:pPr>
      <w:r w:rsidRPr="00541DED">
        <w:rPr>
          <w:rFonts w:ascii="Times New Roman" w:hAnsi="Times New Roman"/>
        </w:rPr>
        <w:t>2) perkant iš esamo tiekėjo naujas paslaugas ar darbus, tokius pat, kokie buvo pirkti pagal ankstesnę pirkimo sutartį, su sąlyga, kad ankstesnioji sutartis buvo tiekėju, su kuriuo buvo sudaryta pradinė pirkimo sutartis, o jos ir visų kitų papildomai sudarytų pirkimo sutarčių kaina neturi viršyti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A647C" w:rsidRPr="002E03CC" w:rsidRDefault="008A647C" w:rsidP="001B1000">
      <w:pPr>
        <w:pStyle w:val="Pagrindinistekstas1"/>
        <w:spacing w:line="240" w:lineRule="auto"/>
        <w:rPr>
          <w:sz w:val="22"/>
          <w:szCs w:val="22"/>
          <w:lang w:val="lt-LT"/>
        </w:rPr>
      </w:pPr>
      <w:r>
        <w:rPr>
          <w:sz w:val="22"/>
          <w:szCs w:val="22"/>
          <w:lang w:val="lt-LT"/>
        </w:rPr>
        <w:t>17</w:t>
      </w:r>
      <w:r w:rsidRPr="002E03CC">
        <w:rPr>
          <w:sz w:val="22"/>
          <w:szCs w:val="22"/>
          <w:lang w:val="lt-LT"/>
        </w:rPr>
        <w:t xml:space="preserve">. Perkančioji organizacija skelbimą apie supaprastintą pirkimą, Viešųjų pirkimų įstatymo </w:t>
      </w:r>
      <w:r w:rsidRPr="00AA2CA7">
        <w:rPr>
          <w:color w:val="auto"/>
          <w:sz w:val="22"/>
          <w:szCs w:val="22"/>
          <w:lang w:val="lt-LT"/>
        </w:rPr>
        <w:t>92</w:t>
      </w:r>
      <w:r w:rsidRPr="002E03CC">
        <w:rPr>
          <w:sz w:val="22"/>
          <w:szCs w:val="22"/>
          <w:lang w:val="lt-LT"/>
        </w:rPr>
        <w:t xml:space="preserve"> straipsnio 8 dalyje nurodytą informacinį pranešimą ir pranešimą dėl savanoriško </w:t>
      </w:r>
      <w:r w:rsidRPr="002E03CC">
        <w:rPr>
          <w:i/>
          <w:sz w:val="22"/>
          <w:szCs w:val="22"/>
          <w:lang w:val="lt-LT"/>
        </w:rPr>
        <w:t xml:space="preserve">ex ante </w:t>
      </w:r>
      <w:r w:rsidRPr="002E03CC">
        <w:rPr>
          <w:sz w:val="22"/>
          <w:szCs w:val="22"/>
          <w:lang w:val="lt-LT"/>
        </w:rPr>
        <w:t>skaidrumo, kuriuos pagal Viešųjų pirkimų įstatymą ir (ar) pasitvirtintas Taisykles numatyta paskelbti viešai, skelbia Viešųjų pirkimų įstatymo nustatyta tvarka ir nustatytuose informavimo priemonėse.</w:t>
      </w:r>
    </w:p>
    <w:p w:rsidR="008A647C" w:rsidRPr="00AA2CA7" w:rsidRDefault="008A647C" w:rsidP="001B1000">
      <w:pPr>
        <w:pStyle w:val="Pagrindinistekstas1"/>
        <w:spacing w:line="240" w:lineRule="auto"/>
        <w:rPr>
          <w:sz w:val="22"/>
          <w:szCs w:val="22"/>
          <w:lang w:val="lt-LT"/>
        </w:rPr>
      </w:pPr>
      <w:r>
        <w:rPr>
          <w:sz w:val="22"/>
          <w:szCs w:val="22"/>
          <w:lang w:val="lt-LT"/>
        </w:rPr>
        <w:t>18</w:t>
      </w:r>
      <w:r w:rsidRPr="002E03CC">
        <w:rPr>
          <w:sz w:val="22"/>
          <w:szCs w:val="22"/>
          <w:lang w:val="lt-LT"/>
        </w:rPr>
        <w:t xml:space="preserve">. CVP IS ir Europos Sąjungos oficialiajame leidinyje skelbiamus skelbimus, informacinius pranešimus,  pranešimus dėl savanoriško </w:t>
      </w:r>
      <w:r w:rsidRPr="002E03CC">
        <w:rPr>
          <w:i/>
          <w:sz w:val="22"/>
          <w:szCs w:val="22"/>
          <w:lang w:val="lt-LT"/>
        </w:rPr>
        <w:t>ex ante</w:t>
      </w:r>
      <w:r w:rsidRPr="002E03CC">
        <w:rPr>
          <w:sz w:val="22"/>
          <w:szCs w:val="22"/>
          <w:lang w:val="lt-LT"/>
        </w:rPr>
        <w:t xml:space="preserve"> skaidrumo perkančiosios organizacijos privalo pateikti Viešųjų pirkimų tarnybai, o ši per 3 darbo dienas privalo juos paskelbti Centrinėje viešųjų pirkimų informacinėje sistemoje ir išsiųsti Europos Sąjungos oficialiųjų leidinių biurui paskelbti Europos Sąjungos oficialiajame leidinyje. </w:t>
      </w:r>
      <w:r w:rsidRPr="004C0FC2">
        <w:rPr>
          <w:sz w:val="22"/>
          <w:szCs w:val="22"/>
          <w:lang w:val="lt-LT"/>
        </w:rPr>
        <w:t>Skelbimai</w:t>
      </w:r>
      <w:r w:rsidRPr="00FF340F">
        <w:rPr>
          <w:sz w:val="22"/>
          <w:szCs w:val="22"/>
          <w:lang w:val="lt-LT"/>
        </w:rPr>
        <w:t xml:space="preserve">, </w:t>
      </w:r>
      <w:r w:rsidRPr="004C0FC2">
        <w:rPr>
          <w:sz w:val="22"/>
          <w:szCs w:val="22"/>
          <w:lang w:val="lt-LT"/>
        </w:rPr>
        <w:t>informaciniai</w:t>
      </w:r>
      <w:r w:rsidRPr="00FF340F">
        <w:rPr>
          <w:sz w:val="22"/>
          <w:szCs w:val="22"/>
          <w:lang w:val="lt-LT"/>
        </w:rPr>
        <w:t xml:space="preserve"> </w:t>
      </w:r>
      <w:r w:rsidRPr="004C0FC2">
        <w:rPr>
          <w:sz w:val="22"/>
          <w:szCs w:val="22"/>
          <w:lang w:val="lt-LT"/>
        </w:rPr>
        <w:t>pranešimai</w:t>
      </w:r>
      <w:r w:rsidRPr="00FF340F">
        <w:rPr>
          <w:sz w:val="22"/>
          <w:szCs w:val="22"/>
          <w:lang w:val="lt-LT"/>
        </w:rPr>
        <w:t xml:space="preserve">, pranešimai dėl savanoriško </w:t>
      </w:r>
      <w:r w:rsidRPr="00FF340F">
        <w:rPr>
          <w:i/>
          <w:sz w:val="22"/>
          <w:szCs w:val="22"/>
          <w:lang w:val="lt-LT"/>
        </w:rPr>
        <w:t>ex ante</w:t>
      </w:r>
      <w:r w:rsidRPr="00FF340F">
        <w:rPr>
          <w:sz w:val="22"/>
          <w:szCs w:val="22"/>
          <w:lang w:val="lt-LT"/>
        </w:rPr>
        <w:t xml:space="preserve"> skaidrumo perkančiosios organizacijos tinklalapyje, kitur internete, leidiniuose ar kitomis priemonėmis negali būti skelbiami anksčiau negu Centrinėje viešųjų pirkimų informacinėje sistemoje ir Europos Sąjungos oficialiajame leidinyje. </w:t>
      </w:r>
      <w:r w:rsidRPr="00AA2CA7">
        <w:rPr>
          <w:sz w:val="22"/>
          <w:szCs w:val="22"/>
          <w:lang w:val="lt-LT"/>
        </w:rPr>
        <w:t xml:space="preserve">To </w:t>
      </w:r>
      <w:r w:rsidRPr="00EA4BBD">
        <w:rPr>
          <w:sz w:val="22"/>
          <w:szCs w:val="22"/>
          <w:lang w:val="lt-LT"/>
        </w:rPr>
        <w:t>paties skelbimo</w:t>
      </w:r>
      <w:r w:rsidRPr="00AA2CA7">
        <w:rPr>
          <w:sz w:val="22"/>
          <w:szCs w:val="22"/>
          <w:lang w:val="lt-LT"/>
        </w:rPr>
        <w:t xml:space="preserve">, </w:t>
      </w:r>
      <w:r w:rsidRPr="00EA4BBD">
        <w:rPr>
          <w:sz w:val="22"/>
          <w:szCs w:val="22"/>
          <w:lang w:val="lt-LT"/>
        </w:rPr>
        <w:t>informacinio pranešimo</w:t>
      </w:r>
      <w:r w:rsidRPr="00AA2CA7">
        <w:rPr>
          <w:sz w:val="22"/>
          <w:szCs w:val="22"/>
          <w:lang w:val="lt-LT"/>
        </w:rPr>
        <w:t xml:space="preserve">, </w:t>
      </w:r>
      <w:r w:rsidRPr="00EA4BBD">
        <w:rPr>
          <w:sz w:val="22"/>
          <w:szCs w:val="22"/>
          <w:lang w:val="lt-LT"/>
        </w:rPr>
        <w:t xml:space="preserve">pranešimo dėl savanoriško </w:t>
      </w:r>
      <w:r w:rsidRPr="00AA2CA7">
        <w:rPr>
          <w:i/>
          <w:sz w:val="22"/>
          <w:szCs w:val="22"/>
          <w:lang w:val="lt-LT"/>
        </w:rPr>
        <w:t>ex ante</w:t>
      </w:r>
      <w:r w:rsidRPr="00AA2CA7">
        <w:rPr>
          <w:sz w:val="22"/>
          <w:szCs w:val="22"/>
          <w:lang w:val="lt-LT"/>
        </w:rPr>
        <w:t xml:space="preserve"> </w:t>
      </w:r>
      <w:r w:rsidRPr="00EA4BBD">
        <w:rPr>
          <w:sz w:val="22"/>
          <w:szCs w:val="22"/>
          <w:lang w:val="lt-LT"/>
        </w:rPr>
        <w:t xml:space="preserve">skaidrumo turinys </w:t>
      </w:r>
      <w:r w:rsidRPr="004C0FC2">
        <w:rPr>
          <w:sz w:val="22"/>
          <w:szCs w:val="22"/>
          <w:lang w:val="lt-LT"/>
        </w:rPr>
        <w:t>visur</w:t>
      </w:r>
      <w:r w:rsidRPr="00AA2CA7">
        <w:rPr>
          <w:sz w:val="22"/>
          <w:szCs w:val="22"/>
          <w:lang w:val="lt-LT"/>
        </w:rPr>
        <w:t xml:space="preserve"> </w:t>
      </w:r>
      <w:r w:rsidRPr="004C0FC2">
        <w:rPr>
          <w:sz w:val="22"/>
          <w:szCs w:val="22"/>
          <w:lang w:val="lt-LT"/>
        </w:rPr>
        <w:t>turi</w:t>
      </w:r>
      <w:r w:rsidRPr="00AA2CA7">
        <w:rPr>
          <w:sz w:val="22"/>
          <w:szCs w:val="22"/>
          <w:lang w:val="lt-LT"/>
        </w:rPr>
        <w:t xml:space="preserve"> </w:t>
      </w:r>
      <w:r w:rsidRPr="004C0FC2">
        <w:rPr>
          <w:sz w:val="22"/>
          <w:szCs w:val="22"/>
          <w:lang w:val="lt-LT"/>
        </w:rPr>
        <w:t>būti</w:t>
      </w:r>
      <w:r w:rsidRPr="00AA2CA7">
        <w:rPr>
          <w:sz w:val="22"/>
          <w:szCs w:val="22"/>
          <w:lang w:val="lt-LT"/>
        </w:rPr>
        <w:t xml:space="preserve"> </w:t>
      </w:r>
      <w:r w:rsidRPr="004C0FC2">
        <w:rPr>
          <w:sz w:val="22"/>
          <w:szCs w:val="22"/>
          <w:lang w:val="lt-LT"/>
        </w:rPr>
        <w:t>tapatus</w:t>
      </w:r>
      <w:r w:rsidRPr="00AA2CA7">
        <w:rPr>
          <w:sz w:val="22"/>
          <w:szCs w:val="22"/>
          <w:lang w:val="lt-LT"/>
        </w:rPr>
        <w:t>.</w:t>
      </w:r>
    </w:p>
    <w:p w:rsidR="008A647C" w:rsidRPr="00AA2CA7" w:rsidRDefault="008A647C" w:rsidP="001B1000">
      <w:pPr>
        <w:pStyle w:val="Pagrindinistekstas1"/>
        <w:spacing w:line="240" w:lineRule="auto"/>
        <w:rPr>
          <w:sz w:val="22"/>
          <w:szCs w:val="22"/>
          <w:lang w:val="lt-LT"/>
        </w:rPr>
      </w:pPr>
      <w:r w:rsidRPr="00AA2CA7">
        <w:rPr>
          <w:sz w:val="22"/>
          <w:szCs w:val="22"/>
          <w:lang w:val="lt-LT"/>
        </w:rPr>
        <w:t xml:space="preserve">19. </w:t>
      </w:r>
      <w:r w:rsidRPr="004C0FC2">
        <w:rPr>
          <w:sz w:val="22"/>
          <w:szCs w:val="22"/>
          <w:lang w:val="lt-LT"/>
        </w:rPr>
        <w:t>Atlikdama</w:t>
      </w:r>
      <w:r w:rsidRPr="00AA2CA7">
        <w:rPr>
          <w:sz w:val="22"/>
          <w:szCs w:val="22"/>
          <w:lang w:val="lt-LT"/>
        </w:rPr>
        <w:t xml:space="preserve"> </w:t>
      </w:r>
      <w:r w:rsidRPr="004C0FC2">
        <w:rPr>
          <w:sz w:val="22"/>
          <w:szCs w:val="22"/>
          <w:lang w:val="lt-LT"/>
        </w:rPr>
        <w:t>supaprastintą</w:t>
      </w:r>
      <w:r w:rsidRPr="00AA2CA7">
        <w:rPr>
          <w:sz w:val="22"/>
          <w:szCs w:val="22"/>
          <w:lang w:val="lt-LT"/>
        </w:rPr>
        <w:t xml:space="preserve"> </w:t>
      </w:r>
      <w:r w:rsidRPr="004C0FC2">
        <w:rPr>
          <w:sz w:val="22"/>
          <w:szCs w:val="22"/>
          <w:lang w:val="lt-LT"/>
        </w:rPr>
        <w:t>neskelbiamą</w:t>
      </w:r>
      <w:r w:rsidRPr="00AA2CA7">
        <w:rPr>
          <w:sz w:val="22"/>
          <w:szCs w:val="22"/>
          <w:lang w:val="lt-LT"/>
        </w:rPr>
        <w:t xml:space="preserve"> </w:t>
      </w:r>
      <w:r w:rsidRPr="004C0FC2">
        <w:rPr>
          <w:sz w:val="22"/>
          <w:szCs w:val="22"/>
          <w:lang w:val="lt-LT"/>
        </w:rPr>
        <w:t>pirkimą</w:t>
      </w:r>
      <w:r w:rsidRPr="00AA2CA7">
        <w:rPr>
          <w:sz w:val="22"/>
          <w:szCs w:val="22"/>
          <w:lang w:val="lt-LT"/>
        </w:rPr>
        <w:t xml:space="preserve"> </w:t>
      </w:r>
      <w:r w:rsidRPr="004C0FC2">
        <w:rPr>
          <w:sz w:val="22"/>
          <w:szCs w:val="22"/>
          <w:lang w:val="lt-LT"/>
        </w:rPr>
        <w:t>ir priėmusi sprendimą sudaryti sutartį</w:t>
      </w:r>
      <w:r w:rsidRPr="00AA2CA7">
        <w:rPr>
          <w:sz w:val="22"/>
          <w:szCs w:val="22"/>
          <w:lang w:val="lt-LT"/>
        </w:rPr>
        <w:t xml:space="preserve">, </w:t>
      </w:r>
      <w:r w:rsidRPr="004C0FC2">
        <w:rPr>
          <w:sz w:val="22"/>
          <w:szCs w:val="22"/>
          <w:lang w:val="lt-LT"/>
        </w:rPr>
        <w:t>perkančioji</w:t>
      </w:r>
      <w:r w:rsidRPr="00AA2CA7">
        <w:rPr>
          <w:sz w:val="22"/>
          <w:szCs w:val="22"/>
          <w:lang w:val="lt-LT"/>
        </w:rPr>
        <w:t xml:space="preserve"> </w:t>
      </w:r>
      <w:r w:rsidRPr="004C0FC2">
        <w:rPr>
          <w:sz w:val="22"/>
          <w:szCs w:val="22"/>
          <w:lang w:val="lt-LT"/>
        </w:rPr>
        <w:t>organizacija</w:t>
      </w:r>
      <w:r w:rsidRPr="00AA2CA7">
        <w:rPr>
          <w:sz w:val="22"/>
          <w:szCs w:val="22"/>
          <w:lang w:val="lt-LT"/>
        </w:rPr>
        <w:t xml:space="preserve"> </w:t>
      </w:r>
      <w:r w:rsidRPr="004C0FC2">
        <w:rPr>
          <w:sz w:val="22"/>
          <w:szCs w:val="22"/>
          <w:lang w:val="lt-LT"/>
        </w:rPr>
        <w:t xml:space="preserve">Viešųjų pirkimų įstatymo </w:t>
      </w:r>
      <w:r w:rsidRPr="00AA2CA7">
        <w:rPr>
          <w:color w:val="auto"/>
          <w:sz w:val="22"/>
          <w:szCs w:val="22"/>
          <w:lang w:val="lt-LT"/>
        </w:rPr>
        <w:t>86</w:t>
      </w:r>
      <w:r w:rsidRPr="00AA2CA7">
        <w:rPr>
          <w:sz w:val="22"/>
          <w:szCs w:val="22"/>
          <w:lang w:val="lt-LT"/>
        </w:rPr>
        <w:t xml:space="preserve"> </w:t>
      </w:r>
      <w:r w:rsidRPr="004C0FC2">
        <w:rPr>
          <w:sz w:val="22"/>
          <w:szCs w:val="22"/>
          <w:lang w:val="lt-LT"/>
        </w:rPr>
        <w:t>straipsnyje nustatyta tvarka gali paskelbti informacinį pranešimą</w:t>
      </w:r>
      <w:r w:rsidRPr="00AA2CA7">
        <w:rPr>
          <w:sz w:val="22"/>
          <w:szCs w:val="22"/>
          <w:lang w:val="lt-LT"/>
        </w:rPr>
        <w:t xml:space="preserve">, o </w:t>
      </w:r>
      <w:r w:rsidRPr="004C0FC2">
        <w:rPr>
          <w:sz w:val="22"/>
          <w:szCs w:val="22"/>
          <w:lang w:val="lt-LT"/>
        </w:rPr>
        <w:t xml:space="preserve">kai atliekamas Viešųjų pirkimų įstatymo </w:t>
      </w:r>
      <w:r w:rsidRPr="00AA2CA7">
        <w:rPr>
          <w:color w:val="auto"/>
          <w:sz w:val="22"/>
          <w:szCs w:val="22"/>
          <w:lang w:val="lt-LT"/>
        </w:rPr>
        <w:t>2 priedėlio B paslaugų</w:t>
      </w:r>
      <w:r w:rsidRPr="00320B11">
        <w:rPr>
          <w:color w:val="FF0000"/>
          <w:sz w:val="22"/>
          <w:szCs w:val="22"/>
          <w:lang w:val="lt-LT"/>
        </w:rPr>
        <w:t xml:space="preserve"> </w:t>
      </w:r>
      <w:r w:rsidRPr="004C0FC2">
        <w:rPr>
          <w:sz w:val="22"/>
          <w:szCs w:val="22"/>
          <w:lang w:val="lt-LT"/>
        </w:rPr>
        <w:t xml:space="preserve">sąraše nurodytų paslaugų pirkimas ir kai pirkimo vertė yra </w:t>
      </w:r>
      <w:r w:rsidRPr="00AA2CA7">
        <w:rPr>
          <w:sz w:val="22"/>
          <w:szCs w:val="22"/>
          <w:lang w:val="lt-LT"/>
        </w:rPr>
        <w:t xml:space="preserve">ne </w:t>
      </w:r>
      <w:r w:rsidRPr="004C0FC2">
        <w:rPr>
          <w:sz w:val="22"/>
          <w:szCs w:val="22"/>
          <w:lang w:val="lt-LT"/>
        </w:rPr>
        <w:t>mažesnė</w:t>
      </w:r>
      <w:r w:rsidRPr="00AA2CA7">
        <w:rPr>
          <w:sz w:val="22"/>
          <w:szCs w:val="22"/>
          <w:lang w:val="lt-LT"/>
        </w:rPr>
        <w:t xml:space="preserve">, </w:t>
      </w:r>
      <w:r w:rsidRPr="004C0FC2">
        <w:rPr>
          <w:sz w:val="22"/>
          <w:szCs w:val="22"/>
          <w:lang w:val="lt-LT"/>
        </w:rPr>
        <w:t>negu nustatyta tarptautinio pirkimo vertės riba</w:t>
      </w:r>
      <w:r w:rsidRPr="00AA2CA7">
        <w:rPr>
          <w:sz w:val="22"/>
          <w:szCs w:val="22"/>
          <w:lang w:val="lt-LT"/>
        </w:rPr>
        <w:t xml:space="preserve">, – </w:t>
      </w:r>
      <w:r w:rsidRPr="004C0FC2">
        <w:rPr>
          <w:sz w:val="22"/>
          <w:szCs w:val="22"/>
          <w:lang w:val="lt-LT"/>
        </w:rPr>
        <w:t xml:space="preserve">pranešimą dėl savanoriško </w:t>
      </w:r>
      <w:r w:rsidRPr="00AA2CA7">
        <w:rPr>
          <w:i/>
          <w:iCs/>
          <w:sz w:val="22"/>
          <w:szCs w:val="22"/>
          <w:lang w:val="lt-LT"/>
        </w:rPr>
        <w:t>ex ante</w:t>
      </w:r>
      <w:r w:rsidRPr="00AA2CA7">
        <w:rPr>
          <w:sz w:val="22"/>
          <w:szCs w:val="22"/>
          <w:lang w:val="lt-LT"/>
        </w:rPr>
        <w:t xml:space="preserve"> </w:t>
      </w:r>
      <w:r w:rsidRPr="004C0FC2">
        <w:rPr>
          <w:sz w:val="22"/>
          <w:szCs w:val="22"/>
          <w:lang w:val="lt-LT"/>
        </w:rPr>
        <w:t>skaidrumo</w:t>
      </w:r>
      <w:r w:rsidRPr="00AA2CA7">
        <w:rPr>
          <w:sz w:val="22"/>
          <w:szCs w:val="22"/>
          <w:lang w:val="lt-LT"/>
        </w:rPr>
        <w:t>.</w:t>
      </w:r>
    </w:p>
    <w:p w:rsidR="008A647C" w:rsidRPr="00761FB1" w:rsidRDefault="008A647C" w:rsidP="00761FB1">
      <w:pPr>
        <w:pStyle w:val="Pagrindinistekstas1"/>
        <w:spacing w:line="240" w:lineRule="auto"/>
        <w:rPr>
          <w:sz w:val="22"/>
          <w:szCs w:val="22"/>
          <w:lang w:val="lt-LT"/>
        </w:rPr>
      </w:pPr>
      <w:r w:rsidRPr="00AA2CA7">
        <w:t xml:space="preserve">20. </w:t>
      </w:r>
      <w:r w:rsidRPr="004C0FC2">
        <w:t>Perkančioji</w:t>
      </w:r>
      <w:r w:rsidRPr="00AA2CA7">
        <w:t xml:space="preserve"> </w:t>
      </w:r>
      <w:r w:rsidRPr="004C0FC2">
        <w:t>organizacija</w:t>
      </w:r>
      <w:r w:rsidRPr="00AA2CA7">
        <w:t xml:space="preserve">, </w:t>
      </w:r>
      <w:r w:rsidRPr="004C0FC2">
        <w:t>sudariusi</w:t>
      </w:r>
      <w:r w:rsidRPr="00AA2CA7">
        <w:t xml:space="preserve"> </w:t>
      </w:r>
      <w:r w:rsidRPr="004C0FC2">
        <w:t>pirkimo</w:t>
      </w:r>
      <w:r w:rsidRPr="00AA2CA7">
        <w:t xml:space="preserve"> sutartį ar preliminariąją sutartį dėl šio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w:t>
      </w:r>
      <w:r w:rsidRPr="00DC6B88">
        <w:t>Teikiant</w:t>
      </w:r>
      <w:r w:rsidRPr="00AA2CA7">
        <w:t xml:space="preserve"> </w:t>
      </w:r>
      <w:r w:rsidRPr="00DC6B88">
        <w:t>šį skelbimą</w:t>
      </w:r>
      <w:r w:rsidRPr="00AA2CA7">
        <w:t xml:space="preserve">, </w:t>
      </w:r>
      <w:r w:rsidRPr="00DC6B88">
        <w:t>vadovaujamasi</w:t>
      </w:r>
      <w:r w:rsidRPr="00AA2CA7">
        <w:t xml:space="preserve"> </w:t>
      </w:r>
      <w:r w:rsidRPr="004C0FC2">
        <w:t>Viešųjų pirkimų</w:t>
      </w:r>
      <w:r w:rsidRPr="00AA2CA7">
        <w:t xml:space="preserve"> įstatymo 22 straipsnio 6 ir 7 dalyse nustatytais reikalavimais.</w:t>
      </w:r>
    </w:p>
    <w:p w:rsidR="008A647C" w:rsidRDefault="008A647C" w:rsidP="001B1000">
      <w:pPr>
        <w:pStyle w:val="CentrBold"/>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Pr>
          <w:sz w:val="22"/>
          <w:szCs w:val="22"/>
          <w:lang w:val="lt-LT"/>
        </w:rPr>
        <w:t>V</w:t>
      </w:r>
      <w:r w:rsidRPr="00541DED">
        <w:rPr>
          <w:sz w:val="22"/>
          <w:szCs w:val="22"/>
          <w:lang w:val="lt-LT"/>
        </w:rPr>
        <w:t xml:space="preserve"> PIRKIMO DOKUMENTŲ RENGIMAS, PAAIŠKINIMAI, TEIKIMAS</w:t>
      </w:r>
    </w:p>
    <w:p w:rsidR="008A647C" w:rsidRPr="00541DED" w:rsidRDefault="008A647C" w:rsidP="001B1000">
      <w:pPr>
        <w:pStyle w:val="Linija"/>
        <w:spacing w:line="240" w:lineRule="auto"/>
        <w:rPr>
          <w:sz w:val="22"/>
          <w:szCs w:val="22"/>
          <w:lang w:val="lt-LT"/>
        </w:rPr>
      </w:pPr>
    </w:p>
    <w:p w:rsidR="008A647C" w:rsidRPr="00541DED" w:rsidRDefault="008A647C" w:rsidP="001B1000">
      <w:pPr>
        <w:pStyle w:val="Pagrindinistekstas1"/>
        <w:spacing w:line="240" w:lineRule="auto"/>
        <w:rPr>
          <w:sz w:val="22"/>
          <w:szCs w:val="22"/>
          <w:lang w:val="lt-LT"/>
        </w:rPr>
      </w:pPr>
      <w:r w:rsidRPr="00541DED">
        <w:rPr>
          <w:sz w:val="22"/>
          <w:szCs w:val="22"/>
          <w:lang w:val="lt-LT"/>
        </w:rPr>
        <w:t>2</w:t>
      </w:r>
      <w:r>
        <w:rPr>
          <w:sz w:val="22"/>
          <w:szCs w:val="22"/>
          <w:lang w:val="lt-LT"/>
        </w:rPr>
        <w:t>1</w:t>
      </w:r>
      <w:r w:rsidRPr="00541DED">
        <w:rPr>
          <w:sz w:val="22"/>
          <w:szCs w:val="22"/>
          <w:lang w:val="lt-LT"/>
        </w:rPr>
        <w:t>. Pirkimo dokumentai rengiami lietuvių kalba. Papildomai pirkimo dokumentai gali būti rengiami ir kitomis kalbomis.</w:t>
      </w:r>
    </w:p>
    <w:p w:rsidR="008A647C" w:rsidRDefault="008A647C" w:rsidP="001B1000">
      <w:pPr>
        <w:pStyle w:val="Pagrindinistekstas1"/>
        <w:spacing w:line="240" w:lineRule="auto"/>
        <w:rPr>
          <w:sz w:val="22"/>
          <w:szCs w:val="22"/>
          <w:lang w:val="lt-LT"/>
        </w:rPr>
      </w:pPr>
      <w:r>
        <w:rPr>
          <w:sz w:val="22"/>
          <w:szCs w:val="22"/>
          <w:lang w:val="lt-LT"/>
        </w:rPr>
        <w:t>22</w:t>
      </w:r>
      <w:r w:rsidRPr="00541DED">
        <w:rPr>
          <w:sz w:val="22"/>
          <w:szCs w:val="22"/>
          <w:lang w:val="lt-LT"/>
        </w:rPr>
        <w:t>. Pirkimo dokumentai turi būti tikslūs, aiškūs, be dviprasmybių, kad tiekėjai galėtų pateikti pasiūlymus, o perkančioji organizacija nupirkti tai, ko reikia.</w:t>
      </w:r>
    </w:p>
    <w:p w:rsidR="008A647C" w:rsidRPr="00541DED" w:rsidRDefault="008A647C" w:rsidP="001B1000">
      <w:pPr>
        <w:pStyle w:val="Pagrindinistekstas1"/>
        <w:spacing w:line="240" w:lineRule="auto"/>
        <w:rPr>
          <w:b/>
          <w:bCs/>
          <w:sz w:val="22"/>
          <w:szCs w:val="22"/>
          <w:lang w:val="lt-LT"/>
        </w:rPr>
      </w:pPr>
      <w:r>
        <w:rPr>
          <w:sz w:val="22"/>
          <w:szCs w:val="22"/>
          <w:lang w:val="lt-LT"/>
        </w:rPr>
        <w:t>23. Pirkimo dokumentuose nustatyti reikalavimai negali dirbtinai riboti tiekėjų galimybių dalyvauti supaprastintame pirkime ar sudaryti sąlygas dalyvauti tik konkretiems tiekėjams.</w:t>
      </w:r>
    </w:p>
    <w:p w:rsidR="008A647C" w:rsidRPr="00541DED" w:rsidRDefault="008A647C" w:rsidP="001B1000">
      <w:pPr>
        <w:pStyle w:val="Pagrindinistekstas1"/>
        <w:spacing w:line="240" w:lineRule="auto"/>
        <w:rPr>
          <w:sz w:val="22"/>
          <w:szCs w:val="22"/>
          <w:lang w:val="lt-LT"/>
        </w:rPr>
      </w:pPr>
      <w:r>
        <w:rPr>
          <w:sz w:val="22"/>
          <w:szCs w:val="22"/>
          <w:lang w:val="lt-LT"/>
        </w:rPr>
        <w:t>24</w:t>
      </w:r>
      <w:r w:rsidRPr="00541DED">
        <w:rPr>
          <w:sz w:val="22"/>
          <w:szCs w:val="22"/>
          <w:lang w:val="lt-LT"/>
        </w:rPr>
        <w:t>. Pirkimo dokumentuose, atsižvelgiant į pasirinktą supaprastinto pirkimo būdą, pateikiama ši informacija:</w:t>
      </w:r>
    </w:p>
    <w:p w:rsidR="008A647C" w:rsidRDefault="008A647C" w:rsidP="001B1000">
      <w:pPr>
        <w:pStyle w:val="Pagrindinistekstas1"/>
        <w:spacing w:line="240" w:lineRule="auto"/>
        <w:rPr>
          <w:sz w:val="22"/>
          <w:szCs w:val="22"/>
          <w:lang w:val="lt-LT"/>
        </w:rPr>
      </w:pPr>
      <w:r>
        <w:rPr>
          <w:sz w:val="22"/>
          <w:szCs w:val="22"/>
          <w:lang w:val="lt-LT"/>
        </w:rPr>
        <w:t>24</w:t>
      </w:r>
      <w:r w:rsidRPr="00541DED">
        <w:rPr>
          <w:sz w:val="22"/>
          <w:szCs w:val="22"/>
          <w:lang w:val="lt-LT"/>
        </w:rPr>
        <w:t>.1. nuoroda į perkančiosios organizacijos supaprastintų pirkimų taisykles, kuriomis vadovaujantis vykdomas supaprastintas pirkimas (taisyklių pavadinimas, patvirtinimo data, visų pakeitimų paskelbimo datos);</w:t>
      </w:r>
    </w:p>
    <w:p w:rsidR="008A647C" w:rsidRPr="00541DED" w:rsidRDefault="008A647C" w:rsidP="001B1000">
      <w:pPr>
        <w:pStyle w:val="Pagrindinistekstas1"/>
        <w:spacing w:line="240" w:lineRule="auto"/>
        <w:rPr>
          <w:sz w:val="22"/>
          <w:szCs w:val="22"/>
          <w:lang w:val="lt-LT"/>
        </w:rPr>
      </w:pPr>
      <w:r>
        <w:rPr>
          <w:sz w:val="22"/>
          <w:szCs w:val="22"/>
          <w:lang w:val="lt-LT"/>
        </w:rPr>
        <w:t>24.2. jei apie skelbimą buvo skelbta, nuoroda į skelbimą;</w:t>
      </w:r>
    </w:p>
    <w:p w:rsidR="008A647C" w:rsidRPr="00541DED" w:rsidRDefault="008A647C" w:rsidP="001B1000">
      <w:pPr>
        <w:pStyle w:val="Pagrindinistekstas1"/>
        <w:spacing w:line="240" w:lineRule="auto"/>
        <w:rPr>
          <w:sz w:val="22"/>
          <w:szCs w:val="22"/>
          <w:lang w:val="lt-LT"/>
        </w:rPr>
      </w:pPr>
      <w:r>
        <w:rPr>
          <w:sz w:val="22"/>
          <w:szCs w:val="22"/>
          <w:lang w:val="lt-LT"/>
        </w:rPr>
        <w:t>24.3</w:t>
      </w:r>
      <w:r w:rsidRPr="00635249">
        <w:rPr>
          <w:sz w:val="22"/>
          <w:szCs w:val="22"/>
          <w:lang w:val="lt-LT"/>
        </w:rPr>
        <w:t>. perkančiosios organizacijos darbuotojų, kurie įgalioti palaikyti ryšį su tiekėjais, pareigos, vardai, pavardės, adresai, telefonų ir faksų numeriai, taip pat informacija, kokiu būdu vyks bendravimas tarp</w:t>
      </w:r>
      <w:r w:rsidRPr="00541DED">
        <w:rPr>
          <w:sz w:val="22"/>
          <w:szCs w:val="22"/>
          <w:lang w:val="lt-LT"/>
        </w:rPr>
        <w:t xml:space="preserve"> perkančiosios organizacijos ir tiekėjų;</w:t>
      </w:r>
    </w:p>
    <w:p w:rsidR="008A647C" w:rsidRPr="00541DED" w:rsidRDefault="008A647C" w:rsidP="001B1000">
      <w:pPr>
        <w:pStyle w:val="Pagrindinistekstas1"/>
        <w:spacing w:line="240" w:lineRule="auto"/>
        <w:rPr>
          <w:sz w:val="22"/>
          <w:szCs w:val="22"/>
          <w:lang w:val="lt-LT"/>
        </w:rPr>
      </w:pPr>
      <w:r>
        <w:rPr>
          <w:sz w:val="22"/>
          <w:szCs w:val="22"/>
          <w:lang w:val="lt-LT"/>
        </w:rPr>
        <w:t>24.4</w:t>
      </w:r>
      <w:r w:rsidRPr="00541DED">
        <w:rPr>
          <w:sz w:val="22"/>
          <w:szCs w:val="22"/>
          <w:lang w:val="lt-LT"/>
        </w:rPr>
        <w:t>. pasiūlymų pateikimo terminas (data, valanda ir minutė) ir vieta;</w:t>
      </w:r>
    </w:p>
    <w:p w:rsidR="008A647C" w:rsidRPr="00541DED" w:rsidRDefault="008A647C" w:rsidP="001B1000">
      <w:pPr>
        <w:pStyle w:val="Pagrindinistekstas1"/>
        <w:spacing w:line="240" w:lineRule="auto"/>
        <w:rPr>
          <w:sz w:val="22"/>
          <w:szCs w:val="22"/>
          <w:lang w:val="lt-LT"/>
        </w:rPr>
      </w:pPr>
      <w:r>
        <w:rPr>
          <w:sz w:val="22"/>
          <w:szCs w:val="22"/>
          <w:lang w:val="lt-LT"/>
        </w:rPr>
        <w:t>24.5</w:t>
      </w:r>
      <w:r w:rsidRPr="00541DED">
        <w:rPr>
          <w:sz w:val="22"/>
          <w:szCs w:val="22"/>
          <w:lang w:val="lt-LT"/>
        </w:rPr>
        <w:t>. pasiūlymų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8A647C" w:rsidRPr="00541DED" w:rsidRDefault="008A647C" w:rsidP="001B1000">
      <w:pPr>
        <w:pStyle w:val="Pagrindinistekstas1"/>
        <w:spacing w:line="240" w:lineRule="auto"/>
        <w:rPr>
          <w:sz w:val="22"/>
          <w:szCs w:val="22"/>
          <w:lang w:val="lt-LT"/>
        </w:rPr>
      </w:pPr>
      <w:r>
        <w:rPr>
          <w:sz w:val="22"/>
          <w:szCs w:val="22"/>
          <w:lang w:val="lt-LT"/>
        </w:rPr>
        <w:t>24.6</w:t>
      </w:r>
      <w:r w:rsidRPr="00541DED">
        <w:rPr>
          <w:sz w:val="22"/>
          <w:szCs w:val="22"/>
          <w:lang w:val="lt-LT"/>
        </w:rPr>
        <w:t>. pasiūlymo galiojimo terminas;</w:t>
      </w:r>
    </w:p>
    <w:p w:rsidR="008A647C" w:rsidRPr="00541DED" w:rsidRDefault="008A647C" w:rsidP="001B1000">
      <w:pPr>
        <w:pStyle w:val="Pagrindinistekstas1"/>
        <w:spacing w:line="240" w:lineRule="auto"/>
        <w:rPr>
          <w:sz w:val="22"/>
          <w:szCs w:val="22"/>
          <w:lang w:val="lt-LT"/>
        </w:rPr>
      </w:pPr>
      <w:r>
        <w:rPr>
          <w:sz w:val="22"/>
          <w:szCs w:val="22"/>
          <w:lang w:val="lt-LT"/>
        </w:rPr>
        <w:t>24.7</w:t>
      </w:r>
      <w:r w:rsidRPr="00541DED">
        <w:rPr>
          <w:sz w:val="22"/>
          <w:szCs w:val="22"/>
          <w:lang w:val="lt-LT"/>
        </w:rPr>
        <w:t>. prekių, paslaugų, darbų pavadinimas</w:t>
      </w:r>
      <w:r>
        <w:rPr>
          <w:sz w:val="22"/>
          <w:szCs w:val="22"/>
          <w:lang w:val="lt-LT"/>
        </w:rPr>
        <w:t xml:space="preserve">, </w:t>
      </w:r>
      <w:r w:rsidRPr="00541DED">
        <w:rPr>
          <w:sz w:val="22"/>
          <w:szCs w:val="22"/>
          <w:lang w:val="lt-LT"/>
        </w:rPr>
        <w:t>kiekis (apimtis)</w:t>
      </w:r>
      <w:r>
        <w:rPr>
          <w:sz w:val="22"/>
          <w:szCs w:val="22"/>
          <w:lang w:val="lt-LT"/>
        </w:rPr>
        <w:t xml:space="preserve">, su prekėmis teiktinų paslaugų pobūdis, </w:t>
      </w:r>
      <w:r w:rsidRPr="00541DED">
        <w:rPr>
          <w:sz w:val="22"/>
          <w:szCs w:val="22"/>
          <w:lang w:val="lt-LT"/>
        </w:rPr>
        <w:t>prekių tiekimo, paslaugų teikimo ar darbų atlikimo terminai;</w:t>
      </w:r>
    </w:p>
    <w:p w:rsidR="008A647C" w:rsidRDefault="008A647C" w:rsidP="001B1000">
      <w:pPr>
        <w:pStyle w:val="Pagrindinistekstas1"/>
        <w:spacing w:line="240" w:lineRule="auto"/>
        <w:rPr>
          <w:sz w:val="22"/>
          <w:szCs w:val="22"/>
          <w:lang w:val="lt-LT"/>
        </w:rPr>
      </w:pPr>
      <w:r>
        <w:rPr>
          <w:sz w:val="22"/>
          <w:szCs w:val="22"/>
          <w:lang w:val="lt-LT"/>
        </w:rPr>
        <w:t>24.8</w:t>
      </w:r>
      <w:r w:rsidRPr="00541DED">
        <w:rPr>
          <w:sz w:val="22"/>
          <w:szCs w:val="22"/>
          <w:lang w:val="lt-LT"/>
        </w:rPr>
        <w:t>. techninė specifikacija;</w:t>
      </w:r>
    </w:p>
    <w:p w:rsidR="008A647C" w:rsidRPr="00541DED" w:rsidRDefault="008A647C" w:rsidP="002F6133">
      <w:pPr>
        <w:pStyle w:val="Pagrindinistekstas1"/>
        <w:spacing w:line="240" w:lineRule="auto"/>
        <w:rPr>
          <w:sz w:val="22"/>
          <w:szCs w:val="22"/>
          <w:lang w:val="lt-LT"/>
        </w:rPr>
      </w:pPr>
      <w:r>
        <w:rPr>
          <w:sz w:val="22"/>
          <w:szCs w:val="22"/>
          <w:lang w:val="lt-LT"/>
        </w:rPr>
        <w:t>24</w:t>
      </w:r>
      <w:r w:rsidRPr="00541DED">
        <w:rPr>
          <w:sz w:val="22"/>
          <w:szCs w:val="22"/>
          <w:lang w:val="lt-LT"/>
        </w:rPr>
        <w:t>.</w:t>
      </w:r>
      <w:r>
        <w:rPr>
          <w:sz w:val="22"/>
          <w:szCs w:val="22"/>
          <w:lang w:val="lt-LT"/>
        </w:rPr>
        <w:t>9</w:t>
      </w:r>
      <w:r w:rsidRPr="00541DED">
        <w:rPr>
          <w:sz w:val="22"/>
          <w:szCs w:val="22"/>
          <w:lang w:val="lt-LT"/>
        </w:rPr>
        <w:t>.</w:t>
      </w:r>
      <w:r>
        <w:rPr>
          <w:sz w:val="22"/>
          <w:szCs w:val="22"/>
          <w:lang w:val="lt-LT"/>
        </w:rPr>
        <w:t xml:space="preserve"> </w:t>
      </w:r>
      <w:r w:rsidRPr="00541DED">
        <w:rPr>
          <w:sz w:val="22"/>
          <w:szCs w:val="22"/>
          <w:lang w:val="lt-LT"/>
        </w:rPr>
        <w:t>pirkimo sutarties atlikimo sąlygos, susijusios su socialinėmis ir aplinkos apsaugos reikmėmis, jei jos atitinka Europos Bendrijos teisės aktus;</w:t>
      </w:r>
    </w:p>
    <w:p w:rsidR="008A647C" w:rsidRDefault="008A647C" w:rsidP="001B1000">
      <w:pPr>
        <w:pStyle w:val="Pagrindinistekstas1"/>
        <w:spacing w:line="240" w:lineRule="auto"/>
        <w:rPr>
          <w:sz w:val="22"/>
          <w:szCs w:val="22"/>
          <w:lang w:val="lt-LT"/>
        </w:rPr>
      </w:pPr>
      <w:r>
        <w:rPr>
          <w:sz w:val="22"/>
          <w:szCs w:val="22"/>
          <w:lang w:val="lt-LT"/>
        </w:rPr>
        <w:t>24.10. energijos vartojimo efektyvumo ir aplinkos apsaugos reikalavimai ir (ar) kriterijai Lietuvos Respublikos Vyriausybės ar jos įgaliotos institucijos nustatytais atvejais ir tvarka;</w:t>
      </w:r>
    </w:p>
    <w:p w:rsidR="008A647C" w:rsidRPr="00541DED" w:rsidRDefault="008A647C" w:rsidP="002F6133">
      <w:pPr>
        <w:pStyle w:val="Pagrindinistekstas1"/>
        <w:spacing w:line="240" w:lineRule="auto"/>
        <w:rPr>
          <w:sz w:val="22"/>
          <w:szCs w:val="22"/>
          <w:lang w:val="lt-LT"/>
        </w:rPr>
      </w:pPr>
      <w:r w:rsidRPr="00541DED">
        <w:rPr>
          <w:sz w:val="22"/>
          <w:szCs w:val="22"/>
          <w:lang w:val="lt-LT"/>
        </w:rPr>
        <w:t> </w:t>
      </w:r>
      <w:r>
        <w:rPr>
          <w:sz w:val="22"/>
          <w:szCs w:val="22"/>
          <w:lang w:val="lt-LT"/>
        </w:rPr>
        <w:t>24.11</w:t>
      </w:r>
      <w:r w:rsidRPr="00541DED">
        <w:rPr>
          <w:sz w:val="22"/>
          <w:szCs w:val="22"/>
          <w:lang w:val="lt-LT"/>
        </w:rPr>
        <w:t>.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8A647C" w:rsidRPr="00541DED" w:rsidRDefault="008A647C" w:rsidP="002F6133">
      <w:pPr>
        <w:pStyle w:val="Pagrindinistekstas1"/>
        <w:spacing w:line="240" w:lineRule="auto"/>
        <w:rPr>
          <w:sz w:val="22"/>
          <w:szCs w:val="22"/>
          <w:lang w:val="lt-LT"/>
        </w:rPr>
      </w:pPr>
      <w:r>
        <w:rPr>
          <w:sz w:val="22"/>
          <w:szCs w:val="22"/>
          <w:lang w:val="lt-LT"/>
        </w:rPr>
        <w:t>24.12</w:t>
      </w:r>
      <w:r w:rsidRPr="00541DED">
        <w:rPr>
          <w:sz w:val="22"/>
          <w:szCs w:val="22"/>
          <w:lang w:val="lt-LT"/>
        </w:rPr>
        <w:t>. informacija, ar leidžiama pateikti alternatyvius pasiūlymus, jeigu leidžiama – šių pasiūlymų reikalavimai;</w:t>
      </w:r>
    </w:p>
    <w:p w:rsidR="008A647C" w:rsidRPr="00541DED" w:rsidRDefault="008A647C" w:rsidP="002F6133">
      <w:pPr>
        <w:pStyle w:val="Pagrindinistekstas1"/>
        <w:spacing w:line="240" w:lineRule="auto"/>
        <w:rPr>
          <w:sz w:val="22"/>
          <w:szCs w:val="22"/>
          <w:lang w:val="lt-LT"/>
        </w:rPr>
      </w:pPr>
      <w:r>
        <w:rPr>
          <w:sz w:val="22"/>
          <w:szCs w:val="22"/>
          <w:lang w:val="lt-LT"/>
        </w:rPr>
        <w:t>24.13</w:t>
      </w:r>
      <w:r w:rsidRPr="00541DED">
        <w:rPr>
          <w:sz w:val="22"/>
          <w:szCs w:val="22"/>
          <w:lang w:val="lt-LT"/>
        </w:rPr>
        <w:t>.  tiekėjų kvalifikacijos reikalavimai, tarp jų ir reikalavimai atskiriems bendrą pasiūlymą pateikiantiems tiekėjams;</w:t>
      </w:r>
    </w:p>
    <w:p w:rsidR="008A647C" w:rsidRPr="00541DED" w:rsidRDefault="008A647C" w:rsidP="002F6133">
      <w:pPr>
        <w:pStyle w:val="Pagrindinistekstas1"/>
        <w:spacing w:line="240" w:lineRule="auto"/>
        <w:rPr>
          <w:sz w:val="22"/>
          <w:szCs w:val="22"/>
          <w:lang w:val="lt-LT"/>
        </w:rPr>
      </w:pPr>
      <w:r>
        <w:rPr>
          <w:sz w:val="22"/>
          <w:szCs w:val="22"/>
          <w:lang w:val="lt-LT"/>
        </w:rPr>
        <w:t>24.14</w:t>
      </w:r>
      <w:r w:rsidRPr="00541DED">
        <w:rPr>
          <w:sz w:val="22"/>
          <w:szCs w:val="22"/>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A647C" w:rsidRDefault="008A647C" w:rsidP="002F6133">
      <w:pPr>
        <w:pStyle w:val="Pagrindinistekstas1"/>
        <w:spacing w:line="240" w:lineRule="auto"/>
        <w:rPr>
          <w:sz w:val="22"/>
          <w:szCs w:val="22"/>
          <w:lang w:val="lt-LT"/>
        </w:rPr>
      </w:pPr>
      <w:r>
        <w:rPr>
          <w:sz w:val="22"/>
          <w:szCs w:val="22"/>
          <w:lang w:val="lt-LT"/>
        </w:rPr>
        <w:t>24.15</w:t>
      </w:r>
      <w:r w:rsidRPr="00541DED">
        <w:rPr>
          <w:sz w:val="22"/>
          <w:szCs w:val="22"/>
          <w:lang w:val="lt-LT"/>
        </w:rPr>
        <w:t>. informacija, kaip turi būti apskaičiuota ir išreikšta pasiūlymuose nurodoma kaina;</w:t>
      </w:r>
    </w:p>
    <w:p w:rsidR="008A647C" w:rsidRPr="00541DED" w:rsidRDefault="008A647C" w:rsidP="002F6133">
      <w:pPr>
        <w:pStyle w:val="Pagrindinistekstas1"/>
        <w:spacing w:line="240" w:lineRule="auto"/>
        <w:rPr>
          <w:sz w:val="22"/>
          <w:szCs w:val="22"/>
          <w:lang w:val="lt-LT"/>
        </w:rPr>
      </w:pPr>
      <w:r>
        <w:rPr>
          <w:sz w:val="22"/>
          <w:szCs w:val="22"/>
          <w:lang w:val="lt-LT"/>
        </w:rPr>
        <w:t>24.16</w:t>
      </w:r>
      <w:r w:rsidRPr="00541DED">
        <w:rPr>
          <w:sz w:val="22"/>
          <w:szCs w:val="22"/>
          <w:lang w:val="lt-LT"/>
        </w:rPr>
        <w:t xml:space="preserve">. informacija, kad pasiūlymai bus vertinami </w:t>
      </w:r>
      <w:r>
        <w:rPr>
          <w:sz w:val="22"/>
          <w:szCs w:val="22"/>
          <w:lang w:val="lt-LT"/>
        </w:rPr>
        <w:t>eurais</w:t>
      </w:r>
      <w:r w:rsidRPr="00541DED">
        <w:rPr>
          <w:sz w:val="22"/>
          <w:szCs w:val="22"/>
          <w:lang w:val="lt-LT"/>
        </w:rPr>
        <w:t xml:space="preserve">. Jeigu pasiūlymuose kainos nurodytos užsienio valiuta, jos bus perskaičiuojamos </w:t>
      </w:r>
      <w:r>
        <w:rPr>
          <w:sz w:val="22"/>
          <w:szCs w:val="22"/>
          <w:lang w:val="lt-LT"/>
        </w:rPr>
        <w:t>eurais</w:t>
      </w:r>
      <w:r w:rsidRPr="00541DED">
        <w:rPr>
          <w:sz w:val="22"/>
          <w:szCs w:val="22"/>
          <w:lang w:val="lt-LT"/>
        </w:rPr>
        <w:t xml:space="preserve"> pagal Lietuvos banko nustatytą ir paskelbtą </w:t>
      </w:r>
      <w:r>
        <w:rPr>
          <w:sz w:val="22"/>
          <w:szCs w:val="22"/>
          <w:lang w:val="lt-LT"/>
        </w:rPr>
        <w:t>euro</w:t>
      </w:r>
      <w:r w:rsidRPr="00541DED">
        <w:rPr>
          <w:sz w:val="22"/>
          <w:szCs w:val="22"/>
          <w:lang w:val="lt-LT"/>
        </w:rPr>
        <w:t xml:space="preserve"> ir užsienio valiutos santykį paskutinę pasiūlymų pateikimo termino dieną;</w:t>
      </w:r>
    </w:p>
    <w:p w:rsidR="008A647C" w:rsidRPr="00541DED" w:rsidRDefault="008A647C" w:rsidP="002F6133">
      <w:pPr>
        <w:pStyle w:val="Pagrindinistekstas1"/>
        <w:spacing w:line="240" w:lineRule="auto"/>
        <w:rPr>
          <w:sz w:val="22"/>
          <w:szCs w:val="22"/>
          <w:lang w:val="lt-LT"/>
        </w:rPr>
      </w:pPr>
      <w:r>
        <w:rPr>
          <w:sz w:val="22"/>
          <w:szCs w:val="22"/>
          <w:lang w:val="lt-LT"/>
        </w:rPr>
        <w:t>24.17</w:t>
      </w:r>
      <w:r w:rsidRPr="00541DED">
        <w:rPr>
          <w:sz w:val="22"/>
          <w:szCs w:val="22"/>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A647C" w:rsidRDefault="008A647C" w:rsidP="002F6133">
      <w:pPr>
        <w:pStyle w:val="Pagrindinistekstas1"/>
        <w:spacing w:line="240" w:lineRule="auto"/>
        <w:rPr>
          <w:sz w:val="22"/>
          <w:szCs w:val="22"/>
          <w:lang w:val="lt-LT"/>
        </w:rPr>
      </w:pPr>
      <w:r>
        <w:rPr>
          <w:sz w:val="22"/>
          <w:szCs w:val="22"/>
          <w:lang w:val="lt-LT"/>
        </w:rPr>
        <w:t>24</w:t>
      </w:r>
      <w:r w:rsidRPr="00541DED">
        <w:rPr>
          <w:sz w:val="22"/>
          <w:szCs w:val="22"/>
          <w:lang w:val="lt-LT"/>
        </w:rPr>
        <w:t>.</w:t>
      </w:r>
      <w:r>
        <w:rPr>
          <w:sz w:val="22"/>
          <w:szCs w:val="22"/>
          <w:lang w:val="lt-LT"/>
        </w:rPr>
        <w:t>18</w:t>
      </w:r>
      <w:r w:rsidRPr="00541DED">
        <w:rPr>
          <w:sz w:val="22"/>
          <w:szCs w:val="22"/>
          <w:lang w:val="lt-LT"/>
        </w:rPr>
        <w:t xml:space="preserve">. </w:t>
      </w:r>
      <w:r>
        <w:rPr>
          <w:sz w:val="22"/>
          <w:szCs w:val="22"/>
          <w:lang w:val="lt-LT"/>
        </w:rPr>
        <w:t>informacija, ar tiekėjams leidžiama dalyvauti vokų su pasiūlymais atplėšimo procedūroje;</w:t>
      </w:r>
    </w:p>
    <w:p w:rsidR="008A647C" w:rsidRDefault="008A647C" w:rsidP="00D255F3">
      <w:pPr>
        <w:pStyle w:val="Pagrindinistekstas1"/>
        <w:spacing w:line="240" w:lineRule="auto"/>
        <w:rPr>
          <w:sz w:val="22"/>
          <w:szCs w:val="22"/>
          <w:lang w:val="lt-LT"/>
        </w:rPr>
      </w:pPr>
      <w:r>
        <w:rPr>
          <w:sz w:val="22"/>
          <w:szCs w:val="22"/>
          <w:lang w:val="lt-LT"/>
        </w:rPr>
        <w:t xml:space="preserve">24.19. </w:t>
      </w:r>
      <w:r w:rsidRPr="00541DED">
        <w:rPr>
          <w:sz w:val="22"/>
          <w:szCs w:val="22"/>
          <w:lang w:val="lt-LT"/>
        </w:rPr>
        <w:t>pasiūlymų vertinimo kriterijai, kiekvieno jų svarba bendram įvertinimui, pasirinkto kriterijaus lyginamasis svoris, vertinimo taisyklės ir procedūros;</w:t>
      </w:r>
    </w:p>
    <w:p w:rsidR="008A647C" w:rsidRPr="00541DED" w:rsidRDefault="008A647C" w:rsidP="00D255F3">
      <w:pPr>
        <w:pStyle w:val="Pagrindinistekstas1"/>
        <w:spacing w:line="240" w:lineRule="auto"/>
        <w:rPr>
          <w:sz w:val="22"/>
          <w:szCs w:val="22"/>
          <w:lang w:val="lt-LT"/>
        </w:rPr>
      </w:pPr>
      <w:r>
        <w:rPr>
          <w:sz w:val="22"/>
          <w:szCs w:val="22"/>
          <w:lang w:val="lt-LT"/>
        </w:rPr>
        <w:t>24</w:t>
      </w:r>
      <w:r w:rsidRPr="00541DED">
        <w:rPr>
          <w:sz w:val="22"/>
          <w:szCs w:val="22"/>
          <w:lang w:val="lt-LT"/>
        </w:rPr>
        <w:t>.</w:t>
      </w:r>
      <w:r>
        <w:rPr>
          <w:sz w:val="22"/>
          <w:szCs w:val="22"/>
          <w:lang w:val="lt-LT"/>
        </w:rPr>
        <w:t>20</w:t>
      </w:r>
      <w:r w:rsidRPr="00541DED">
        <w:rPr>
          <w:sz w:val="22"/>
          <w:szCs w:val="22"/>
          <w:lang w:val="lt-LT"/>
        </w:rPr>
        <w:t>. siūlomos</w:t>
      </w:r>
      <w:r>
        <w:rPr>
          <w:sz w:val="22"/>
          <w:szCs w:val="22"/>
          <w:lang w:val="lt-LT"/>
        </w:rPr>
        <w:t xml:space="preserve"> </w:t>
      </w:r>
      <w:r w:rsidRPr="00541DED">
        <w:rPr>
          <w:sz w:val="22"/>
          <w:szCs w:val="22"/>
          <w:lang w:val="lt-LT"/>
        </w:rPr>
        <w:t xml:space="preserve">pasirašyti pirkimo sutarties </w:t>
      </w:r>
      <w:r>
        <w:rPr>
          <w:sz w:val="22"/>
          <w:szCs w:val="22"/>
          <w:lang w:val="lt-LT"/>
        </w:rPr>
        <w:t xml:space="preserve">svarbiausios </w:t>
      </w:r>
      <w:r w:rsidRPr="00541DED">
        <w:rPr>
          <w:sz w:val="22"/>
          <w:szCs w:val="22"/>
          <w:lang w:val="lt-LT"/>
        </w:rPr>
        <w:t>sąlygos</w:t>
      </w:r>
      <w:r>
        <w:rPr>
          <w:sz w:val="22"/>
          <w:szCs w:val="22"/>
          <w:lang w:val="lt-LT"/>
        </w:rPr>
        <w:t xml:space="preserve"> (kainodaros taisyklės, atsikaitymo tvarka, atlikimo terminai, sutarties nutraukimo tvarka ir kitos sąlygos</w:t>
      </w:r>
      <w:r w:rsidRPr="00541DED">
        <w:rPr>
          <w:sz w:val="22"/>
          <w:szCs w:val="22"/>
          <w:lang w:val="lt-LT"/>
        </w:rPr>
        <w:t xml:space="preserve"> pagal Viešųjų pirkimų įstatymo </w:t>
      </w:r>
      <w:r w:rsidRPr="00AA2CA7">
        <w:rPr>
          <w:color w:val="auto"/>
          <w:sz w:val="22"/>
          <w:szCs w:val="22"/>
          <w:lang w:val="lt-LT"/>
        </w:rPr>
        <w:t>18</w:t>
      </w:r>
      <w:r w:rsidRPr="00541DED">
        <w:rPr>
          <w:sz w:val="22"/>
          <w:szCs w:val="22"/>
          <w:lang w:val="lt-LT"/>
        </w:rPr>
        <w:t xml:space="preserve">  straipsnio 6 dal</w:t>
      </w:r>
      <w:r>
        <w:rPr>
          <w:sz w:val="22"/>
          <w:szCs w:val="22"/>
          <w:lang w:val="lt-LT"/>
        </w:rPr>
        <w:t>į) arba pirkimo</w:t>
      </w:r>
      <w:r w:rsidRPr="00541DED">
        <w:rPr>
          <w:sz w:val="22"/>
          <w:szCs w:val="22"/>
          <w:lang w:val="lt-LT"/>
        </w:rPr>
        <w:t xml:space="preserve"> sutarties projektas;</w:t>
      </w:r>
    </w:p>
    <w:p w:rsidR="008A647C" w:rsidRPr="00541DED" w:rsidRDefault="008A647C" w:rsidP="002F6133">
      <w:pPr>
        <w:pStyle w:val="Pagrindinistekstas1"/>
        <w:spacing w:line="240" w:lineRule="auto"/>
        <w:rPr>
          <w:sz w:val="22"/>
          <w:szCs w:val="22"/>
          <w:lang w:val="lt-LT"/>
        </w:rPr>
      </w:pPr>
      <w:r>
        <w:rPr>
          <w:sz w:val="22"/>
          <w:szCs w:val="22"/>
          <w:lang w:val="lt-LT"/>
        </w:rPr>
        <w:t xml:space="preserve">24.21. </w:t>
      </w:r>
      <w:r w:rsidRPr="00541DED">
        <w:rPr>
          <w:sz w:val="22"/>
          <w:szCs w:val="22"/>
          <w:lang w:val="lt-LT"/>
        </w:rPr>
        <w:t>pasiūlymų galiojimo užtikrinimo, jei reikalaujama, ir pirkimo sutarties įvykdymo užtikrinimo reikalavimai;</w:t>
      </w:r>
    </w:p>
    <w:p w:rsidR="008A647C" w:rsidRPr="00541DED" w:rsidRDefault="008A647C" w:rsidP="001B1000">
      <w:pPr>
        <w:pStyle w:val="Pagrindinistekstas1"/>
        <w:spacing w:line="240" w:lineRule="auto"/>
        <w:rPr>
          <w:sz w:val="22"/>
          <w:szCs w:val="22"/>
          <w:lang w:val="lt-LT"/>
        </w:rPr>
      </w:pPr>
      <w:r>
        <w:rPr>
          <w:sz w:val="22"/>
          <w:szCs w:val="22"/>
          <w:lang w:val="lt-LT"/>
        </w:rPr>
        <w:t>24.22</w:t>
      </w:r>
      <w:r w:rsidRPr="00541DED">
        <w:rPr>
          <w:sz w:val="22"/>
          <w:szCs w:val="22"/>
          <w:lang w:val="lt-LT"/>
        </w:rPr>
        <w:t>. jei perkančioji organizacija numato reikalavimą, kad ūkio subjektų grupė, kurios pasiūlymas bus pripažintas geriausiu, įgytų tam tikrą teisinę formą – teisinės formos reikalavimai;</w:t>
      </w:r>
    </w:p>
    <w:p w:rsidR="008A647C" w:rsidRDefault="008A647C" w:rsidP="001B1000">
      <w:pPr>
        <w:pStyle w:val="Pagrindinistekstas1"/>
        <w:spacing w:line="240" w:lineRule="auto"/>
        <w:rPr>
          <w:sz w:val="22"/>
          <w:szCs w:val="22"/>
          <w:lang w:val="lt-LT"/>
        </w:rPr>
      </w:pPr>
      <w:r>
        <w:rPr>
          <w:sz w:val="22"/>
          <w:szCs w:val="22"/>
          <w:lang w:val="lt-LT"/>
        </w:rPr>
        <w:t>24.23</w:t>
      </w:r>
      <w:r w:rsidRPr="00541DED">
        <w:rPr>
          <w:sz w:val="22"/>
          <w:szCs w:val="22"/>
          <w:lang w:val="lt-LT"/>
        </w:rPr>
        <w:t>. būdai, kuriais tiekėjai gali prašyti pirkimo dokumentų paaiškinimų</w:t>
      </w:r>
      <w:r>
        <w:rPr>
          <w:sz w:val="22"/>
          <w:szCs w:val="22"/>
          <w:lang w:val="lt-LT"/>
        </w:rPr>
        <w:t>;</w:t>
      </w:r>
    </w:p>
    <w:p w:rsidR="008A647C" w:rsidRPr="00541DED" w:rsidRDefault="008A647C" w:rsidP="001B1000">
      <w:pPr>
        <w:pStyle w:val="Pagrindinistekstas1"/>
        <w:spacing w:line="240" w:lineRule="auto"/>
        <w:rPr>
          <w:sz w:val="22"/>
          <w:szCs w:val="22"/>
          <w:lang w:val="lt-LT"/>
        </w:rPr>
      </w:pPr>
      <w:r>
        <w:rPr>
          <w:sz w:val="22"/>
          <w:szCs w:val="22"/>
          <w:lang w:val="lt-LT"/>
        </w:rPr>
        <w:t>24.24</w:t>
      </w:r>
      <w:r w:rsidRPr="00541DED">
        <w:rPr>
          <w:sz w:val="22"/>
          <w:szCs w:val="22"/>
          <w:lang w:val="lt-LT"/>
        </w:rPr>
        <w:t>. pasiūlymų keitimo ir atšaukimo tvarka;</w:t>
      </w:r>
    </w:p>
    <w:p w:rsidR="008A647C" w:rsidRPr="00541DED" w:rsidRDefault="008A647C" w:rsidP="001B1000">
      <w:pPr>
        <w:pStyle w:val="Pagrindinistekstas1"/>
        <w:spacing w:line="240" w:lineRule="auto"/>
        <w:rPr>
          <w:sz w:val="22"/>
          <w:szCs w:val="22"/>
          <w:lang w:val="lt-LT"/>
        </w:rPr>
      </w:pPr>
      <w:r>
        <w:rPr>
          <w:sz w:val="22"/>
          <w:szCs w:val="22"/>
          <w:lang w:val="lt-LT"/>
        </w:rPr>
        <w:t>24.25</w:t>
      </w:r>
      <w:r w:rsidRPr="00541DED">
        <w:rPr>
          <w:sz w:val="22"/>
          <w:szCs w:val="22"/>
          <w:lang w:val="lt-LT"/>
        </w:rPr>
        <w:t>.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8A647C" w:rsidRDefault="008A647C" w:rsidP="001B1000">
      <w:pPr>
        <w:pStyle w:val="Pagrindinistekstas1"/>
        <w:spacing w:line="240" w:lineRule="auto"/>
        <w:rPr>
          <w:sz w:val="22"/>
          <w:szCs w:val="22"/>
          <w:lang w:val="lt-LT"/>
        </w:rPr>
      </w:pPr>
      <w:r>
        <w:rPr>
          <w:sz w:val="22"/>
          <w:szCs w:val="22"/>
          <w:lang w:val="lt-LT"/>
        </w:rPr>
        <w:t>24</w:t>
      </w:r>
      <w:r w:rsidRPr="00541DED">
        <w:rPr>
          <w:sz w:val="22"/>
          <w:szCs w:val="22"/>
          <w:lang w:val="lt-LT"/>
        </w:rPr>
        <w:t>.</w:t>
      </w:r>
      <w:r>
        <w:rPr>
          <w:sz w:val="22"/>
          <w:szCs w:val="22"/>
          <w:lang w:val="lt-LT"/>
        </w:rPr>
        <w:t>26</w:t>
      </w:r>
      <w:r w:rsidRPr="00541DED">
        <w:rPr>
          <w:sz w:val="22"/>
          <w:szCs w:val="22"/>
          <w:lang w:val="lt-LT"/>
        </w:rPr>
        <w:t xml:space="preserve">. informacija apie </w:t>
      </w:r>
      <w:r>
        <w:rPr>
          <w:sz w:val="22"/>
          <w:szCs w:val="22"/>
          <w:lang w:val="lt-LT"/>
        </w:rPr>
        <w:t xml:space="preserve">pirkimo sutarties sudarymo </w:t>
      </w:r>
      <w:r w:rsidRPr="00541DED">
        <w:rPr>
          <w:sz w:val="22"/>
          <w:szCs w:val="22"/>
          <w:lang w:val="lt-LT"/>
        </w:rPr>
        <w:t>atidėjimo termino taikymą</w:t>
      </w:r>
      <w:r>
        <w:rPr>
          <w:sz w:val="22"/>
          <w:szCs w:val="22"/>
          <w:lang w:val="lt-LT"/>
        </w:rPr>
        <w:t>;</w:t>
      </w:r>
    </w:p>
    <w:p w:rsidR="008A647C" w:rsidRDefault="008A647C" w:rsidP="001B1000">
      <w:pPr>
        <w:pStyle w:val="Pagrindinistekstas1"/>
        <w:spacing w:line="240" w:lineRule="auto"/>
        <w:rPr>
          <w:sz w:val="22"/>
          <w:szCs w:val="22"/>
          <w:lang w:val="lt-LT"/>
        </w:rPr>
      </w:pPr>
      <w:r>
        <w:rPr>
          <w:sz w:val="22"/>
          <w:szCs w:val="22"/>
          <w:lang w:val="lt-LT"/>
        </w:rPr>
        <w:t>24.27. ginčų nagrinėjimo tvarka;</w:t>
      </w:r>
    </w:p>
    <w:p w:rsidR="008A647C" w:rsidRDefault="008A647C" w:rsidP="001B1000">
      <w:pPr>
        <w:pStyle w:val="Pagrindinistekstas1"/>
        <w:spacing w:line="240" w:lineRule="auto"/>
        <w:rPr>
          <w:sz w:val="22"/>
          <w:szCs w:val="22"/>
          <w:lang w:val="lt-LT"/>
        </w:rPr>
      </w:pPr>
      <w:r>
        <w:rPr>
          <w:sz w:val="22"/>
          <w:szCs w:val="22"/>
          <w:lang w:val="lt-LT"/>
        </w:rPr>
        <w:t>24.28. kita reikalinga informacija apie pirkimo sąlygas ir procedūras</w:t>
      </w:r>
    </w:p>
    <w:p w:rsidR="008A647C" w:rsidRPr="00541DED" w:rsidRDefault="008A647C" w:rsidP="00DB48DD">
      <w:pPr>
        <w:pStyle w:val="Pagrindinistekstas1"/>
        <w:spacing w:line="240" w:lineRule="auto"/>
        <w:rPr>
          <w:sz w:val="22"/>
          <w:szCs w:val="22"/>
          <w:lang w:val="lt-LT"/>
        </w:rPr>
      </w:pPr>
      <w:r>
        <w:rPr>
          <w:sz w:val="22"/>
          <w:szCs w:val="22"/>
          <w:lang w:val="lt-LT"/>
        </w:rPr>
        <w:t>25</w:t>
      </w:r>
      <w:r w:rsidRPr="00541DED">
        <w:rPr>
          <w:sz w:val="22"/>
          <w:szCs w:val="22"/>
          <w:lang w:val="lt-LT"/>
        </w:rPr>
        <w:t>. Pirkimo dokumentai gali būti nerengiami, kai apklausa vykdoma žodžiu.</w:t>
      </w:r>
    </w:p>
    <w:p w:rsidR="008A647C" w:rsidRPr="00541DED" w:rsidRDefault="008A647C" w:rsidP="001B1000">
      <w:pPr>
        <w:pStyle w:val="Pagrindinistekstas1"/>
        <w:spacing w:line="240" w:lineRule="auto"/>
        <w:rPr>
          <w:sz w:val="22"/>
          <w:szCs w:val="22"/>
          <w:lang w:val="lt-LT"/>
        </w:rPr>
      </w:pPr>
      <w:r>
        <w:rPr>
          <w:sz w:val="22"/>
          <w:szCs w:val="22"/>
          <w:lang w:val="lt-LT"/>
        </w:rPr>
        <w:t>26</w:t>
      </w:r>
      <w:r w:rsidRPr="00541DED">
        <w:rPr>
          <w:sz w:val="22"/>
          <w:szCs w:val="22"/>
          <w:lang w:val="lt-LT"/>
        </w:rPr>
        <w:t xml:space="preserve">. Pirkimo dokumentų sudėtinė dalis yra skelbimas apie </w:t>
      </w:r>
      <w:r>
        <w:rPr>
          <w:sz w:val="22"/>
          <w:szCs w:val="22"/>
          <w:lang w:val="lt-LT"/>
        </w:rPr>
        <w:t xml:space="preserve">supaprastintą </w:t>
      </w:r>
      <w:r w:rsidRPr="00541DED">
        <w:rPr>
          <w:sz w:val="22"/>
          <w:szCs w:val="22"/>
          <w:lang w:val="lt-LT"/>
        </w:rPr>
        <w:t>pirkim</w:t>
      </w:r>
      <w:r>
        <w:rPr>
          <w:sz w:val="22"/>
          <w:szCs w:val="22"/>
          <w:lang w:val="lt-LT"/>
        </w:rPr>
        <w:t>ą. S</w:t>
      </w:r>
      <w:r w:rsidRPr="00541DED">
        <w:rPr>
          <w:sz w:val="22"/>
          <w:szCs w:val="22"/>
          <w:lang w:val="lt-LT"/>
        </w:rPr>
        <w:t>kelbimuose esan</w:t>
      </w:r>
      <w:r>
        <w:rPr>
          <w:sz w:val="22"/>
          <w:szCs w:val="22"/>
          <w:lang w:val="lt-LT"/>
        </w:rPr>
        <w:t>t</w:t>
      </w:r>
      <w:r w:rsidRPr="00541DED">
        <w:rPr>
          <w:sz w:val="22"/>
          <w:szCs w:val="22"/>
          <w:lang w:val="lt-LT"/>
        </w:rPr>
        <w:t>i informacij</w:t>
      </w:r>
      <w:r>
        <w:rPr>
          <w:sz w:val="22"/>
          <w:szCs w:val="22"/>
          <w:lang w:val="lt-LT"/>
        </w:rPr>
        <w:t>a</w:t>
      </w:r>
      <w:r w:rsidRPr="00541DED">
        <w:rPr>
          <w:sz w:val="22"/>
          <w:szCs w:val="22"/>
          <w:lang w:val="lt-LT"/>
        </w:rPr>
        <w:t xml:space="preserve"> vėliau papildomai gali </w:t>
      </w:r>
      <w:r>
        <w:rPr>
          <w:sz w:val="22"/>
          <w:szCs w:val="22"/>
          <w:lang w:val="lt-LT"/>
        </w:rPr>
        <w:t xml:space="preserve">būti </w:t>
      </w:r>
      <w:r w:rsidRPr="00541DED">
        <w:rPr>
          <w:sz w:val="22"/>
          <w:szCs w:val="22"/>
          <w:lang w:val="lt-LT"/>
        </w:rPr>
        <w:t>neteiki</w:t>
      </w:r>
      <w:r>
        <w:rPr>
          <w:sz w:val="22"/>
          <w:szCs w:val="22"/>
          <w:lang w:val="lt-LT"/>
        </w:rPr>
        <w:t xml:space="preserve">ama (kituose pirkimo dokumentuose </w:t>
      </w:r>
      <w:r w:rsidRPr="00541DED">
        <w:rPr>
          <w:sz w:val="22"/>
          <w:szCs w:val="22"/>
          <w:lang w:val="lt-LT"/>
        </w:rPr>
        <w:t>pateik</w:t>
      </w:r>
      <w:r>
        <w:rPr>
          <w:sz w:val="22"/>
          <w:szCs w:val="22"/>
          <w:lang w:val="lt-LT"/>
        </w:rPr>
        <w:t>iama nuoroda į atitinkamą informaciją skelbime)</w:t>
      </w:r>
      <w:r w:rsidRPr="00541DED">
        <w:rPr>
          <w:sz w:val="22"/>
          <w:szCs w:val="22"/>
          <w:lang w:val="lt-LT"/>
        </w:rPr>
        <w:t>.</w:t>
      </w:r>
    </w:p>
    <w:p w:rsidR="008A647C" w:rsidRDefault="008A647C" w:rsidP="001B1000">
      <w:pPr>
        <w:pStyle w:val="Pagrindinistekstas1"/>
        <w:spacing w:line="240" w:lineRule="auto"/>
        <w:rPr>
          <w:spacing w:val="-2"/>
          <w:sz w:val="22"/>
          <w:szCs w:val="22"/>
          <w:lang w:val="lt-LT"/>
        </w:rPr>
      </w:pPr>
      <w:r>
        <w:rPr>
          <w:spacing w:val="-2"/>
          <w:sz w:val="22"/>
          <w:szCs w:val="22"/>
          <w:lang w:val="lt-LT"/>
        </w:rPr>
        <w:t>27</w:t>
      </w:r>
      <w:r w:rsidRPr="00541DED">
        <w:rPr>
          <w:spacing w:val="-2"/>
          <w:sz w:val="22"/>
          <w:szCs w:val="22"/>
          <w:lang w:val="lt-LT"/>
        </w:rPr>
        <w:t xml:space="preserve">. Mažos vertės pirkimo atveju, taip pat kai apklausos metu pasiūlymą pateikti kviečiamas tik vienas </w:t>
      </w:r>
      <w:r w:rsidRPr="00312777">
        <w:rPr>
          <w:spacing w:val="-2"/>
          <w:sz w:val="22"/>
          <w:szCs w:val="22"/>
          <w:lang w:val="lt-LT"/>
        </w:rPr>
        <w:t>tiekėjas, pirkimo dokumentuose gali būti pateikiama ne visa Taisyklių 2</w:t>
      </w:r>
      <w:r>
        <w:rPr>
          <w:spacing w:val="-2"/>
          <w:sz w:val="22"/>
          <w:szCs w:val="22"/>
          <w:lang w:val="lt-LT"/>
        </w:rPr>
        <w:t>4</w:t>
      </w:r>
      <w:r w:rsidRPr="00312777">
        <w:rPr>
          <w:spacing w:val="-2"/>
          <w:sz w:val="22"/>
          <w:szCs w:val="22"/>
          <w:lang w:val="lt-LT"/>
        </w:rPr>
        <w:t> punkte nurodyta informacija, jeigu</w:t>
      </w:r>
      <w:r w:rsidRPr="00541DED">
        <w:rPr>
          <w:spacing w:val="-2"/>
          <w:sz w:val="22"/>
          <w:szCs w:val="22"/>
          <w:lang w:val="lt-LT"/>
        </w:rPr>
        <w:t xml:space="preserve"> perkančioji organizacija mano, kad informacija yra nereikalinga.</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28</w:t>
      </w:r>
      <w:r w:rsidRPr="00541DED">
        <w:rPr>
          <w:spacing w:val="-4"/>
          <w:sz w:val="22"/>
          <w:szCs w:val="22"/>
          <w:lang w:val="lt-LT"/>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29</w:t>
      </w:r>
      <w:r w:rsidRPr="00541DED">
        <w:rPr>
          <w:spacing w:val="-4"/>
          <w:sz w:val="22"/>
          <w:szCs w:val="22"/>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A647C" w:rsidRPr="00541DED" w:rsidRDefault="008A647C" w:rsidP="001B1000">
      <w:pPr>
        <w:pStyle w:val="Pagrindinistekstas1"/>
        <w:spacing w:line="240" w:lineRule="auto"/>
        <w:rPr>
          <w:sz w:val="22"/>
          <w:szCs w:val="22"/>
          <w:lang w:val="lt-LT"/>
        </w:rPr>
      </w:pPr>
      <w:r>
        <w:rPr>
          <w:sz w:val="22"/>
          <w:szCs w:val="22"/>
          <w:lang w:val="lt-LT"/>
        </w:rPr>
        <w:t>30</w:t>
      </w:r>
      <w:r w:rsidRPr="00541DED">
        <w:rPr>
          <w:sz w:val="22"/>
          <w:szCs w:val="22"/>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31</w:t>
      </w:r>
      <w:r w:rsidRPr="00541DED">
        <w:rPr>
          <w:spacing w:val="-4"/>
          <w:sz w:val="22"/>
          <w:szCs w:val="22"/>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A647C" w:rsidRPr="00541DED" w:rsidRDefault="008A647C" w:rsidP="001B1000">
      <w:pPr>
        <w:pStyle w:val="Pagrindinistekstas1"/>
        <w:spacing w:line="240" w:lineRule="auto"/>
        <w:rPr>
          <w:sz w:val="22"/>
          <w:szCs w:val="22"/>
          <w:lang w:val="lt-LT"/>
        </w:rPr>
      </w:pPr>
      <w:r>
        <w:rPr>
          <w:sz w:val="22"/>
          <w:szCs w:val="22"/>
          <w:lang w:val="lt-LT"/>
        </w:rPr>
        <w:t>32</w:t>
      </w:r>
      <w:r w:rsidRPr="00541DED">
        <w:rPr>
          <w:sz w:val="22"/>
          <w:szCs w:val="22"/>
          <w:lang w:val="lt-LT"/>
        </w:rPr>
        <w:t xml:space="preserve">.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w:t>
      </w:r>
      <w:r w:rsidRPr="00C719C3">
        <w:rPr>
          <w:sz w:val="22"/>
          <w:szCs w:val="22"/>
          <w:lang w:val="lt-LT"/>
        </w:rPr>
        <w:t xml:space="preserve">pateiktas tiekėjams Taisyklių </w:t>
      </w:r>
      <w:r>
        <w:rPr>
          <w:sz w:val="22"/>
          <w:szCs w:val="22"/>
          <w:lang w:val="lt-LT"/>
        </w:rPr>
        <w:t>26</w:t>
      </w:r>
      <w:r w:rsidRPr="00C719C3">
        <w:rPr>
          <w:sz w:val="22"/>
          <w:szCs w:val="22"/>
          <w:lang w:val="lt-LT"/>
        </w:rPr>
        <w:t> punkte nustatyta tvarka.</w:t>
      </w:r>
    </w:p>
    <w:p w:rsidR="008A647C" w:rsidRPr="00541DED" w:rsidRDefault="008A647C" w:rsidP="001B1000">
      <w:pPr>
        <w:pStyle w:val="Pagrindinistekstas1"/>
        <w:spacing w:line="240" w:lineRule="auto"/>
        <w:rPr>
          <w:sz w:val="22"/>
          <w:szCs w:val="22"/>
          <w:lang w:val="lt-LT"/>
        </w:rPr>
      </w:pPr>
      <w:r>
        <w:rPr>
          <w:sz w:val="22"/>
          <w:szCs w:val="22"/>
          <w:lang w:val="lt-LT"/>
        </w:rPr>
        <w:t>33</w:t>
      </w:r>
      <w:r w:rsidRPr="00541DED">
        <w:rPr>
          <w:sz w:val="22"/>
          <w:szCs w:val="22"/>
          <w:lang w:val="lt-LT"/>
        </w:rPr>
        <w:t xml:space="preserve">. Jeigu pirkimo dokumentus paaiškinusi (patikslinusi) perkančioji organizacija jų negali </w:t>
      </w:r>
      <w:r w:rsidRPr="00E24955">
        <w:rPr>
          <w:sz w:val="22"/>
          <w:szCs w:val="22"/>
          <w:lang w:val="lt-LT"/>
        </w:rPr>
        <w:t xml:space="preserve">pateikti </w:t>
      </w:r>
      <w:r w:rsidRPr="00C719C3">
        <w:rPr>
          <w:sz w:val="22"/>
          <w:szCs w:val="22"/>
          <w:lang w:val="lt-LT"/>
        </w:rPr>
        <w:t xml:space="preserve">Taisyklių </w:t>
      </w:r>
      <w:r>
        <w:rPr>
          <w:sz w:val="22"/>
          <w:szCs w:val="22"/>
          <w:lang w:val="lt-LT"/>
        </w:rPr>
        <w:t>26</w:t>
      </w:r>
      <w:r w:rsidRPr="00C719C3">
        <w:rPr>
          <w:sz w:val="22"/>
          <w:szCs w:val="22"/>
          <w:lang w:val="lt-LT"/>
        </w:rPr>
        <w:t xml:space="preserve"> ar </w:t>
      </w:r>
      <w:r>
        <w:rPr>
          <w:sz w:val="22"/>
          <w:szCs w:val="22"/>
          <w:lang w:val="lt-LT"/>
        </w:rPr>
        <w:t>27</w:t>
      </w:r>
      <w:r w:rsidRPr="00C719C3">
        <w:rPr>
          <w:sz w:val="22"/>
          <w:szCs w:val="22"/>
          <w:lang w:val="lt-LT"/>
        </w:rPr>
        <w:t> punkte nustatytais terminais, ji privalo pratęsti pasiūlymų pateikimo terminą. Šis terminas</w:t>
      </w:r>
      <w:r w:rsidRPr="00541DED">
        <w:rPr>
          <w:sz w:val="22"/>
          <w:szCs w:val="22"/>
          <w:lang w:val="lt-LT"/>
        </w:rPr>
        <w:t xml:space="preserve">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34</w:t>
      </w:r>
      <w:r w:rsidRPr="00541DED">
        <w:rPr>
          <w:spacing w:val="-4"/>
          <w:sz w:val="22"/>
          <w:szCs w:val="22"/>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8A647C" w:rsidRPr="00541DED" w:rsidRDefault="008A647C" w:rsidP="001B1000">
      <w:pPr>
        <w:pStyle w:val="Linija"/>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sidRPr="00541DED">
        <w:rPr>
          <w:sz w:val="22"/>
          <w:szCs w:val="22"/>
          <w:lang w:val="lt-LT"/>
        </w:rPr>
        <w:t>V</w:t>
      </w:r>
      <w:r>
        <w:rPr>
          <w:sz w:val="22"/>
          <w:szCs w:val="22"/>
          <w:lang w:val="lt-LT"/>
        </w:rPr>
        <w:t>I</w:t>
      </w:r>
      <w:r w:rsidRPr="00541DED">
        <w:rPr>
          <w:sz w:val="22"/>
          <w:szCs w:val="22"/>
          <w:lang w:val="lt-LT"/>
        </w:rPr>
        <w:t xml:space="preserve"> REIKALAVIMAI PASIŪLYMŲ IR PARAIŠKŲ RENGIMUI</w:t>
      </w:r>
    </w:p>
    <w:p w:rsidR="008A647C" w:rsidRPr="00541DED" w:rsidRDefault="008A647C" w:rsidP="001B1000">
      <w:pPr>
        <w:pStyle w:val="Linija"/>
        <w:spacing w:line="240" w:lineRule="auto"/>
        <w:rPr>
          <w:sz w:val="22"/>
          <w:szCs w:val="22"/>
          <w:lang w:val="lt-LT"/>
        </w:rPr>
      </w:pPr>
    </w:p>
    <w:p w:rsidR="008A647C" w:rsidRPr="00541DED" w:rsidRDefault="008A647C" w:rsidP="001B1000">
      <w:pPr>
        <w:pStyle w:val="Pagrindinistekstas1"/>
        <w:spacing w:line="240" w:lineRule="auto"/>
        <w:rPr>
          <w:sz w:val="22"/>
          <w:szCs w:val="22"/>
          <w:lang w:val="lt-LT"/>
        </w:rPr>
      </w:pPr>
      <w:r>
        <w:rPr>
          <w:sz w:val="22"/>
          <w:szCs w:val="22"/>
          <w:lang w:val="lt-LT"/>
        </w:rPr>
        <w:t>35</w:t>
      </w:r>
      <w:r w:rsidRPr="00541DED">
        <w:rPr>
          <w:sz w:val="22"/>
          <w:szCs w:val="22"/>
          <w:lang w:val="lt-LT"/>
        </w:rPr>
        <w:t>. Pirkimo dokumentuose nustatant pasiūlymų (projektų) ir paraiškų rengimo ir pateikimo reikalavimus, turi būti nurodyta, kad:</w:t>
      </w:r>
    </w:p>
    <w:p w:rsidR="008A647C" w:rsidRPr="00541DED" w:rsidRDefault="008A647C" w:rsidP="001B1000">
      <w:pPr>
        <w:pStyle w:val="Pagrindinistekstas1"/>
        <w:spacing w:line="240" w:lineRule="auto"/>
        <w:rPr>
          <w:sz w:val="22"/>
          <w:szCs w:val="22"/>
          <w:lang w:val="lt-LT"/>
        </w:rPr>
      </w:pPr>
      <w:r>
        <w:rPr>
          <w:sz w:val="22"/>
          <w:szCs w:val="22"/>
          <w:lang w:val="lt-LT"/>
        </w:rPr>
        <w:t>35</w:t>
      </w:r>
      <w:r w:rsidRPr="00541DED">
        <w:rPr>
          <w:sz w:val="22"/>
          <w:szCs w:val="22"/>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A647C" w:rsidRPr="00541DED" w:rsidRDefault="008A647C" w:rsidP="001B1000">
      <w:pPr>
        <w:pStyle w:val="Pagrindinistekstas1"/>
        <w:spacing w:line="240" w:lineRule="auto"/>
        <w:rPr>
          <w:sz w:val="22"/>
          <w:szCs w:val="22"/>
          <w:lang w:val="lt-LT"/>
        </w:rPr>
      </w:pPr>
      <w:r>
        <w:rPr>
          <w:sz w:val="22"/>
          <w:szCs w:val="22"/>
          <w:lang w:val="lt-LT"/>
        </w:rPr>
        <w:t>35</w:t>
      </w:r>
      <w:r w:rsidRPr="00541DED">
        <w:rPr>
          <w:sz w:val="22"/>
          <w:szCs w:val="22"/>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8A647C" w:rsidRPr="00541DED" w:rsidRDefault="008A647C" w:rsidP="001B1000">
      <w:pPr>
        <w:pStyle w:val="Pagrindinistekstas1"/>
        <w:spacing w:line="240" w:lineRule="auto"/>
        <w:rPr>
          <w:sz w:val="22"/>
          <w:szCs w:val="22"/>
          <w:lang w:val="lt-LT"/>
        </w:rPr>
      </w:pPr>
      <w:r>
        <w:rPr>
          <w:sz w:val="22"/>
          <w:szCs w:val="22"/>
          <w:lang w:val="lt-LT"/>
        </w:rPr>
        <w:t>35</w:t>
      </w:r>
      <w:r w:rsidRPr="00541DED">
        <w:rPr>
          <w:sz w:val="22"/>
          <w:szCs w:val="22"/>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8A647C" w:rsidRPr="00541DED" w:rsidRDefault="008A647C" w:rsidP="001B1000">
      <w:pPr>
        <w:pStyle w:val="Pagrindinistekstas1"/>
        <w:spacing w:line="240" w:lineRule="auto"/>
        <w:rPr>
          <w:spacing w:val="-2"/>
          <w:sz w:val="22"/>
          <w:szCs w:val="22"/>
          <w:lang w:val="lt-LT"/>
        </w:rPr>
      </w:pPr>
      <w:r>
        <w:rPr>
          <w:spacing w:val="-2"/>
          <w:sz w:val="22"/>
          <w:szCs w:val="22"/>
          <w:lang w:val="lt-LT"/>
        </w:rPr>
        <w:t>35</w:t>
      </w:r>
      <w:r w:rsidRPr="00541DED">
        <w:rPr>
          <w:spacing w:val="-2"/>
          <w:sz w:val="22"/>
          <w:szCs w:val="22"/>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8A647C" w:rsidRPr="00541DED" w:rsidRDefault="008A647C" w:rsidP="001B1000">
      <w:pPr>
        <w:pStyle w:val="Pagrindinistekstas1"/>
        <w:spacing w:line="240" w:lineRule="auto"/>
        <w:rPr>
          <w:sz w:val="22"/>
          <w:szCs w:val="22"/>
          <w:lang w:val="lt-LT"/>
        </w:rPr>
      </w:pPr>
      <w:r>
        <w:rPr>
          <w:sz w:val="22"/>
          <w:szCs w:val="22"/>
          <w:lang w:val="lt-LT"/>
        </w:rPr>
        <w:t>35</w:t>
      </w:r>
      <w:r w:rsidRPr="00541DED">
        <w:rPr>
          <w:sz w:val="22"/>
          <w:szCs w:val="22"/>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8A647C" w:rsidRPr="00541DED" w:rsidRDefault="008A647C" w:rsidP="001B1000">
      <w:pPr>
        <w:pStyle w:val="Pagrindinistekstas1"/>
        <w:spacing w:line="240" w:lineRule="auto"/>
        <w:rPr>
          <w:sz w:val="22"/>
          <w:szCs w:val="22"/>
          <w:lang w:val="lt-LT"/>
        </w:rPr>
      </w:pPr>
      <w:r>
        <w:rPr>
          <w:sz w:val="22"/>
          <w:szCs w:val="22"/>
          <w:lang w:val="lt-LT"/>
        </w:rPr>
        <w:t>36</w:t>
      </w:r>
      <w:r w:rsidRPr="00541DED">
        <w:rPr>
          <w:sz w:val="22"/>
          <w:szCs w:val="22"/>
          <w:lang w:val="lt-LT"/>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8A647C" w:rsidRPr="00541DED" w:rsidRDefault="008A647C" w:rsidP="001B1000">
      <w:pPr>
        <w:pStyle w:val="Linija"/>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sidRPr="00541DED">
        <w:rPr>
          <w:sz w:val="22"/>
          <w:szCs w:val="22"/>
          <w:lang w:val="lt-LT"/>
        </w:rPr>
        <w:t>V</w:t>
      </w:r>
      <w:r>
        <w:rPr>
          <w:sz w:val="22"/>
          <w:szCs w:val="22"/>
          <w:lang w:val="lt-LT"/>
        </w:rPr>
        <w:t xml:space="preserve">II </w:t>
      </w:r>
      <w:r w:rsidRPr="00541DED">
        <w:rPr>
          <w:sz w:val="22"/>
          <w:szCs w:val="22"/>
          <w:lang w:val="lt-LT"/>
        </w:rPr>
        <w:t>TECHNINĖ SPECIFIKACIJA</w:t>
      </w:r>
    </w:p>
    <w:p w:rsidR="008A647C" w:rsidRPr="00541DED" w:rsidRDefault="008A647C" w:rsidP="001B1000">
      <w:pPr>
        <w:pStyle w:val="Linija"/>
        <w:spacing w:line="240" w:lineRule="auto"/>
        <w:rPr>
          <w:sz w:val="22"/>
          <w:szCs w:val="22"/>
          <w:lang w:val="lt-LT"/>
        </w:rPr>
      </w:pPr>
    </w:p>
    <w:p w:rsidR="008A647C" w:rsidRPr="00541DED" w:rsidRDefault="008A647C" w:rsidP="001B1000">
      <w:pPr>
        <w:pStyle w:val="Pagrindinistekstas1"/>
        <w:spacing w:line="240" w:lineRule="auto"/>
        <w:rPr>
          <w:sz w:val="22"/>
          <w:szCs w:val="22"/>
          <w:lang w:val="lt-LT"/>
        </w:rPr>
      </w:pPr>
      <w:r>
        <w:rPr>
          <w:sz w:val="22"/>
          <w:szCs w:val="22"/>
          <w:lang w:val="lt-LT"/>
        </w:rPr>
        <w:t>37</w:t>
      </w:r>
      <w:r w:rsidRPr="00541DED">
        <w:rPr>
          <w:sz w:val="22"/>
          <w:szCs w:val="22"/>
          <w:lang w:val="lt-LT"/>
        </w:rPr>
        <w:t xml:space="preserve">. Atliekant supaprastintus pirkimus, techninė specifikacija rengiama vadovaujantis Viešųjų pirkimų įstatymo </w:t>
      </w:r>
      <w:r w:rsidRPr="00AA2CA7">
        <w:rPr>
          <w:color w:val="auto"/>
          <w:sz w:val="22"/>
          <w:szCs w:val="22"/>
          <w:lang w:val="lt-LT"/>
        </w:rPr>
        <w:t>25</w:t>
      </w:r>
      <w:r w:rsidRPr="00541DED">
        <w:rPr>
          <w:sz w:val="22"/>
          <w:szCs w:val="22"/>
          <w:lang w:val="lt-LT"/>
        </w:rPr>
        <w:t>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A647C" w:rsidRPr="00AA2CA7" w:rsidRDefault="008A647C" w:rsidP="001B1000">
      <w:pPr>
        <w:pStyle w:val="Pagrindinistekstas1"/>
        <w:spacing w:line="240" w:lineRule="auto"/>
        <w:rPr>
          <w:color w:val="auto"/>
          <w:spacing w:val="-2"/>
          <w:sz w:val="22"/>
          <w:szCs w:val="22"/>
          <w:lang w:val="lt-LT"/>
        </w:rPr>
      </w:pPr>
      <w:r>
        <w:rPr>
          <w:spacing w:val="-2"/>
          <w:sz w:val="22"/>
          <w:szCs w:val="22"/>
          <w:lang w:val="lt-LT"/>
        </w:rPr>
        <w:t>38</w:t>
      </w:r>
      <w:r w:rsidRPr="00541DED">
        <w:rPr>
          <w:spacing w:val="-2"/>
          <w:sz w:val="22"/>
          <w:szCs w:val="22"/>
          <w:lang w:val="lt-LT"/>
        </w:rPr>
        <w:t xml:space="preserve">.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schemas-tilde-lv/tildestengine" w:element="date">
        <w:smartTagPr>
          <w:attr w:name="Day" w:val="2"/>
          <w:attr w:name="Month" w:val="5"/>
          <w:attr w:name="Year" w:val="122"/>
        </w:smartTagPr>
        <w:r w:rsidRPr="00AA2CA7">
          <w:rPr>
            <w:color w:val="auto"/>
            <w:spacing w:val="-2"/>
            <w:sz w:val="22"/>
            <w:szCs w:val="22"/>
            <w:lang w:val="lt-LT"/>
          </w:rPr>
          <w:t>2009 m. gegužės 15 d.</w:t>
        </w:r>
      </w:smartTag>
      <w:r w:rsidRPr="00AA2CA7">
        <w:rPr>
          <w:color w:val="auto"/>
          <w:spacing w:val="-2"/>
          <w:sz w:val="22"/>
          <w:szCs w:val="22"/>
          <w:lang w:val="lt-LT"/>
        </w:rPr>
        <w:t xml:space="preserve"> įsakymu Nr. 1S-49.</w:t>
      </w:r>
    </w:p>
    <w:p w:rsidR="008A647C" w:rsidRDefault="008A647C" w:rsidP="001B1000">
      <w:pPr>
        <w:pStyle w:val="Linija"/>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Pr>
          <w:sz w:val="22"/>
          <w:szCs w:val="22"/>
          <w:lang w:val="lt-LT"/>
        </w:rPr>
        <w:t>VII</w:t>
      </w:r>
      <w:r w:rsidRPr="008F79AB">
        <w:rPr>
          <w:sz w:val="22"/>
          <w:szCs w:val="22"/>
          <w:lang w:val="lt-LT"/>
        </w:rPr>
        <w:t>I TIEKĖJŲ KVALIFIKACIJOS PATIKRINIMAS</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Pagrindinistekstas1"/>
        <w:spacing w:line="240" w:lineRule="auto"/>
        <w:rPr>
          <w:sz w:val="22"/>
          <w:szCs w:val="22"/>
          <w:lang w:val="lt-LT"/>
        </w:rPr>
      </w:pPr>
      <w:r>
        <w:rPr>
          <w:sz w:val="22"/>
          <w:szCs w:val="22"/>
          <w:lang w:val="lt-LT"/>
        </w:rPr>
        <w:t>39</w:t>
      </w:r>
      <w:r w:rsidRPr="00541DED">
        <w:rPr>
          <w:sz w:val="22"/>
          <w:szCs w:val="22"/>
          <w:lang w:val="lt-LT"/>
        </w:rPr>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schemas-tilde-lv/tildestengine" w:element="date">
        <w:smartTagPr>
          <w:attr w:name="Day" w:val="2"/>
          <w:attr w:name="Month" w:val="5"/>
          <w:attr w:name="Year" w:val="122"/>
        </w:smartTagPr>
        <w:r w:rsidRPr="00541DED">
          <w:rPr>
            <w:sz w:val="22"/>
            <w:szCs w:val="22"/>
            <w:lang w:val="lt-LT"/>
          </w:rPr>
          <w:t>2003 m. spalio 20 d.</w:t>
        </w:r>
      </w:smartTag>
      <w:r w:rsidRPr="00541DED">
        <w:rPr>
          <w:sz w:val="22"/>
          <w:szCs w:val="22"/>
          <w:lang w:val="lt-LT"/>
        </w:rPr>
        <w:t xml:space="preserve"> įsakymu Nr. 1S-100,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8A647C" w:rsidRPr="00541DED" w:rsidRDefault="008A647C" w:rsidP="001B1000">
      <w:pPr>
        <w:pStyle w:val="Pagrindinistekstas1"/>
        <w:spacing w:line="240" w:lineRule="auto"/>
        <w:rPr>
          <w:sz w:val="22"/>
          <w:szCs w:val="22"/>
          <w:lang w:val="lt-LT"/>
        </w:rPr>
      </w:pPr>
      <w:r>
        <w:rPr>
          <w:sz w:val="22"/>
          <w:szCs w:val="22"/>
          <w:lang w:val="lt-LT"/>
        </w:rPr>
        <w:t>40</w:t>
      </w:r>
      <w:r w:rsidRPr="00541DED">
        <w:rPr>
          <w:sz w:val="22"/>
          <w:szCs w:val="22"/>
          <w:lang w:val="lt-LT"/>
        </w:rPr>
        <w:t>. Tiekėjų kvalifikacijos neprivaloma tikrinti, kai:</w:t>
      </w:r>
    </w:p>
    <w:p w:rsidR="008A647C" w:rsidRPr="00541DED" w:rsidRDefault="008A647C" w:rsidP="001B1000">
      <w:pPr>
        <w:pStyle w:val="Pagrindinistekstas1"/>
        <w:spacing w:line="240" w:lineRule="auto"/>
        <w:rPr>
          <w:sz w:val="22"/>
          <w:szCs w:val="22"/>
          <w:lang w:val="lt-LT"/>
        </w:rPr>
      </w:pPr>
      <w:r>
        <w:rPr>
          <w:sz w:val="22"/>
          <w:szCs w:val="22"/>
          <w:lang w:val="lt-LT"/>
        </w:rPr>
        <w:t>40</w:t>
      </w:r>
      <w:r w:rsidRPr="00541DED">
        <w:rPr>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A647C" w:rsidRPr="00541DED" w:rsidRDefault="008A647C" w:rsidP="001B1000">
      <w:pPr>
        <w:pStyle w:val="Pagrindinistekstas1"/>
        <w:spacing w:line="240" w:lineRule="auto"/>
        <w:rPr>
          <w:sz w:val="22"/>
          <w:szCs w:val="22"/>
          <w:lang w:val="lt-LT"/>
        </w:rPr>
      </w:pPr>
      <w:r>
        <w:rPr>
          <w:sz w:val="22"/>
          <w:szCs w:val="22"/>
          <w:lang w:val="lt-LT"/>
        </w:rPr>
        <w:t>40</w:t>
      </w:r>
      <w:r w:rsidRPr="00541DED">
        <w:rPr>
          <w:sz w:val="22"/>
          <w:szCs w:val="22"/>
          <w:lang w:val="lt-LT"/>
        </w:rPr>
        <w:t>.2. dėl techninių, meninių priežasčių ar dėl objektyvių aplinkybių tik konkretus tiekėjas gali patiekti reikalingas prekes, pateikti paslaugas ar atlikti darbus ir nėra jokios kitos alternatyvos;</w:t>
      </w:r>
    </w:p>
    <w:p w:rsidR="008A647C" w:rsidRPr="00541DED" w:rsidRDefault="008A647C" w:rsidP="001B1000">
      <w:pPr>
        <w:pStyle w:val="Pagrindinistekstas1"/>
        <w:spacing w:line="240" w:lineRule="auto"/>
        <w:rPr>
          <w:sz w:val="22"/>
          <w:szCs w:val="22"/>
          <w:lang w:val="lt-LT"/>
        </w:rPr>
      </w:pPr>
      <w:r>
        <w:rPr>
          <w:sz w:val="22"/>
          <w:szCs w:val="22"/>
          <w:lang w:val="lt-LT"/>
        </w:rPr>
        <w:t>40</w:t>
      </w:r>
      <w:r w:rsidRPr="00541DED">
        <w:rPr>
          <w:sz w:val="22"/>
          <w:szCs w:val="22"/>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A647C" w:rsidRPr="00541DED" w:rsidRDefault="008A647C" w:rsidP="001B1000">
      <w:pPr>
        <w:pStyle w:val="Pagrindinistekstas1"/>
        <w:spacing w:line="240" w:lineRule="auto"/>
        <w:rPr>
          <w:sz w:val="22"/>
          <w:szCs w:val="22"/>
          <w:lang w:val="lt-LT"/>
        </w:rPr>
      </w:pPr>
      <w:r>
        <w:rPr>
          <w:sz w:val="22"/>
          <w:szCs w:val="22"/>
          <w:lang w:val="lt-LT"/>
        </w:rPr>
        <w:t>40</w:t>
      </w:r>
      <w:r w:rsidRPr="00541DED">
        <w:rPr>
          <w:sz w:val="22"/>
          <w:szCs w:val="22"/>
          <w:lang w:val="lt-LT"/>
        </w:rPr>
        <w:t>.4. prekių biržoje perkamos kotiruojamos prekės;</w:t>
      </w:r>
    </w:p>
    <w:p w:rsidR="008A647C" w:rsidRPr="00541DED" w:rsidRDefault="008A647C" w:rsidP="001B1000">
      <w:pPr>
        <w:pStyle w:val="Pagrindinistekstas1"/>
        <w:spacing w:line="240" w:lineRule="auto"/>
        <w:rPr>
          <w:spacing w:val="-2"/>
          <w:sz w:val="22"/>
          <w:szCs w:val="22"/>
          <w:lang w:val="lt-LT"/>
        </w:rPr>
      </w:pPr>
      <w:r>
        <w:rPr>
          <w:spacing w:val="-2"/>
          <w:sz w:val="22"/>
          <w:szCs w:val="22"/>
          <w:lang w:val="lt-LT"/>
        </w:rPr>
        <w:t>40</w:t>
      </w:r>
      <w:r w:rsidRPr="00541DED">
        <w:rPr>
          <w:spacing w:val="-2"/>
          <w:sz w:val="22"/>
          <w:szCs w:val="22"/>
          <w:lang w:val="lt-LT"/>
        </w:rPr>
        <w:t>.5. perkami muziejų eksponatai, archyviniai ir bibliotekiniai dokumentai, yra prenumeruojami laikraščiai ir žurnalai;</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40</w:t>
      </w:r>
      <w:r w:rsidRPr="00541DED">
        <w:rPr>
          <w:spacing w:val="-4"/>
          <w:sz w:val="22"/>
          <w:szCs w:val="22"/>
          <w:lang w:val="lt-LT"/>
        </w:rPr>
        <w:t>.6. ypač palankiomis sąlygomis perkama iš bankrutuojančių, likviduojamų, restruktūrizuojamų ar sustabdžiusių veiklą ūkio subjektų;</w:t>
      </w:r>
    </w:p>
    <w:p w:rsidR="008A647C" w:rsidRPr="00541DED" w:rsidRDefault="008A647C" w:rsidP="001B1000">
      <w:pPr>
        <w:pStyle w:val="Pagrindinistekstas1"/>
        <w:spacing w:line="240" w:lineRule="auto"/>
        <w:rPr>
          <w:sz w:val="22"/>
          <w:szCs w:val="22"/>
          <w:lang w:val="lt-LT"/>
        </w:rPr>
      </w:pPr>
      <w:r>
        <w:rPr>
          <w:sz w:val="22"/>
          <w:szCs w:val="22"/>
          <w:lang w:val="lt-LT"/>
        </w:rPr>
        <w:t>40</w:t>
      </w:r>
      <w:r w:rsidRPr="00541DED">
        <w:rPr>
          <w:sz w:val="22"/>
          <w:szCs w:val="22"/>
          <w:lang w:val="lt-LT"/>
        </w:rPr>
        <w:t>.7. perkamos licencijos naudotis bibliotekiniais dokumentais ar duomenų (informacinėmis) bazėmis;</w:t>
      </w:r>
    </w:p>
    <w:p w:rsidR="008A647C" w:rsidRPr="00541DED" w:rsidRDefault="008A647C" w:rsidP="001B1000">
      <w:pPr>
        <w:pStyle w:val="Pagrindinistekstas1"/>
        <w:spacing w:line="240" w:lineRule="auto"/>
        <w:rPr>
          <w:sz w:val="22"/>
          <w:szCs w:val="22"/>
          <w:lang w:val="lt-LT"/>
        </w:rPr>
      </w:pPr>
      <w:r>
        <w:rPr>
          <w:sz w:val="22"/>
          <w:szCs w:val="22"/>
          <w:lang w:val="lt-LT"/>
        </w:rPr>
        <w:t>40</w:t>
      </w:r>
      <w:r w:rsidRPr="00541DED">
        <w:rPr>
          <w:sz w:val="22"/>
          <w:szCs w:val="22"/>
          <w:lang w:val="lt-LT"/>
        </w:rPr>
        <w:t>.8. dėl aplinkybių, kurių nebuvo galima numatyti, paaiškėja, kad yra reikalingi papildomi darbai arba paslaugos, kurie nebuvo įrašyti į sudarytą pirkimo sutartį, tačiau be kurių negalima užbaigti pirkimo sutarties vykdymo;</w:t>
      </w:r>
    </w:p>
    <w:p w:rsidR="008A647C" w:rsidRPr="00541DED" w:rsidRDefault="008A647C" w:rsidP="001B1000">
      <w:pPr>
        <w:pStyle w:val="Pagrindinistekstas1"/>
        <w:spacing w:line="240" w:lineRule="auto"/>
        <w:rPr>
          <w:sz w:val="22"/>
          <w:szCs w:val="22"/>
          <w:lang w:val="lt-LT"/>
        </w:rPr>
      </w:pPr>
      <w:r>
        <w:rPr>
          <w:sz w:val="22"/>
          <w:szCs w:val="22"/>
          <w:lang w:val="lt-LT"/>
        </w:rPr>
        <w:t>40</w:t>
      </w:r>
      <w:r w:rsidRPr="00541DED">
        <w:rPr>
          <w:sz w:val="22"/>
          <w:szCs w:val="22"/>
          <w:lang w:val="lt-LT"/>
        </w:rPr>
        <w:t>.9. perkamos ekspertų komisijų, komitetų, tarybų, kurių sudarymo tvarką nustato Lietuvos Respublikos įstatymai, narių teikiamos nematerialaus pobūdžio (intelektinės) paslaugos;</w:t>
      </w:r>
    </w:p>
    <w:p w:rsidR="008A647C" w:rsidRPr="00541DED" w:rsidRDefault="008A647C" w:rsidP="001B1000">
      <w:pPr>
        <w:pStyle w:val="Pagrindinistekstas1"/>
        <w:spacing w:line="240" w:lineRule="auto"/>
        <w:rPr>
          <w:sz w:val="22"/>
          <w:szCs w:val="22"/>
          <w:lang w:val="lt-LT"/>
        </w:rPr>
      </w:pPr>
      <w:r>
        <w:rPr>
          <w:sz w:val="22"/>
          <w:szCs w:val="22"/>
          <w:lang w:val="lt-LT"/>
        </w:rPr>
        <w:t>40</w:t>
      </w:r>
      <w:r w:rsidRPr="00541DED">
        <w:rPr>
          <w:sz w:val="22"/>
          <w:szCs w:val="22"/>
          <w:lang w:val="lt-LT"/>
        </w:rPr>
        <w:t>.10. perkamos literatūros, mokslo ir meno kūrinių autorių, atlikėjų ar jų kolektyvo paslaugos, taip pat mokslo, kultūros ir meno sričių projektų vertinimo paslaugos;</w:t>
      </w:r>
    </w:p>
    <w:p w:rsidR="008A647C" w:rsidRPr="00541DED" w:rsidRDefault="008A647C" w:rsidP="001B1000">
      <w:pPr>
        <w:pStyle w:val="Pagrindinistekstas1"/>
        <w:spacing w:line="240" w:lineRule="auto"/>
        <w:rPr>
          <w:sz w:val="22"/>
          <w:szCs w:val="22"/>
          <w:lang w:val="lt-LT"/>
        </w:rPr>
      </w:pPr>
      <w:r>
        <w:rPr>
          <w:sz w:val="22"/>
          <w:szCs w:val="22"/>
          <w:lang w:val="lt-LT"/>
        </w:rPr>
        <w:t>40</w:t>
      </w:r>
      <w:r w:rsidRPr="00A7051D">
        <w:rPr>
          <w:sz w:val="22"/>
          <w:szCs w:val="22"/>
          <w:lang w:val="lt-LT"/>
        </w:rPr>
        <w:t>.11. vykdomi mažos vertės pirkimai.</w:t>
      </w:r>
    </w:p>
    <w:p w:rsidR="008A647C" w:rsidRPr="00541DED" w:rsidRDefault="008A647C" w:rsidP="001B1000">
      <w:pPr>
        <w:pStyle w:val="Pagrindinistekstas1"/>
        <w:spacing w:line="240" w:lineRule="auto"/>
        <w:rPr>
          <w:sz w:val="22"/>
          <w:szCs w:val="22"/>
          <w:lang w:val="lt-LT"/>
        </w:rPr>
      </w:pPr>
      <w:r>
        <w:rPr>
          <w:sz w:val="22"/>
          <w:szCs w:val="22"/>
          <w:lang w:val="lt-LT"/>
        </w:rPr>
        <w:t>41</w:t>
      </w:r>
      <w:r w:rsidRPr="00541DED">
        <w:rPr>
          <w:sz w:val="22"/>
          <w:szCs w:val="22"/>
          <w:lang w:val="lt-LT"/>
        </w:rPr>
        <w:t xml:space="preserve">. Jei perkančioji organizacija tikrina tiekėjų kvalifikaciją, visais atvejais privalo patikrinti, </w:t>
      </w:r>
      <w:r w:rsidRPr="00C839DD">
        <w:rPr>
          <w:b/>
          <w:sz w:val="22"/>
          <w:szCs w:val="22"/>
          <w:lang w:val="lt-LT"/>
        </w:rPr>
        <w:t>ar nėra Viešųjų pirkimų įstatymo 33 straipsnio 1 dalyje nustatytų sąlygų.</w:t>
      </w:r>
      <w:r w:rsidRPr="00541DED">
        <w:rPr>
          <w:sz w:val="22"/>
          <w:szCs w:val="22"/>
          <w:lang w:val="lt-LT"/>
        </w:rPr>
        <w:t xml:space="preserve"> Visi kiti kvalifikacijos reikalavimai gali būti laisvai pasirenkami.</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42</w:t>
      </w:r>
      <w:r w:rsidRPr="00541DED">
        <w:rPr>
          <w:spacing w:val="-4"/>
          <w:sz w:val="22"/>
          <w:szCs w:val="22"/>
          <w:lang w:val="lt-LT"/>
        </w:rPr>
        <w:t xml:space="preserve">. </w:t>
      </w:r>
      <w:r>
        <w:rPr>
          <w:spacing w:val="-4"/>
          <w:sz w:val="22"/>
          <w:szCs w:val="22"/>
          <w:lang w:val="lt-LT"/>
        </w:rPr>
        <w:t>Perkančioji organizacija, vykdydama viešąjį supaprastintą pirkimą bet kuriuo Taisyklėse nurodytu būdu, kai pasirinktas pasiūlymų vertinimo kriterijus yra mažiausia kaina, vietoj kvalifikaciją patvirtinančių dokumentų gali prašyti tiekėjų pateikti jos nustatytos formos pirkimo dokumentuose nurodytų minimalių kvalifikacinių reikalavimų atitikties deklaraciją. Tokiais atvejais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8A647C" w:rsidRPr="00541DED" w:rsidRDefault="008A647C" w:rsidP="001B1000">
      <w:pPr>
        <w:pStyle w:val="CentrBold"/>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Pr>
          <w:sz w:val="22"/>
          <w:szCs w:val="22"/>
          <w:lang w:val="lt-LT"/>
        </w:rPr>
        <w:t>IX</w:t>
      </w:r>
      <w:r w:rsidRPr="00F75275">
        <w:rPr>
          <w:sz w:val="22"/>
          <w:szCs w:val="22"/>
          <w:lang w:val="lt-LT"/>
        </w:rPr>
        <w:t xml:space="preserve"> PASIŪLYMŲ VERTINIMAS IR PALYGINIMAS</w:t>
      </w:r>
    </w:p>
    <w:p w:rsidR="008A647C" w:rsidRPr="00541DED" w:rsidRDefault="008A647C" w:rsidP="001B1000">
      <w:pPr>
        <w:pStyle w:val="MAZAS"/>
        <w:spacing w:line="240" w:lineRule="auto"/>
        <w:rPr>
          <w:sz w:val="22"/>
          <w:szCs w:val="22"/>
          <w:lang w:val="lt-LT"/>
        </w:rPr>
      </w:pPr>
    </w:p>
    <w:p w:rsidR="008A647C" w:rsidRDefault="008A647C" w:rsidP="001B1000">
      <w:pPr>
        <w:spacing w:after="0" w:line="240" w:lineRule="auto"/>
        <w:ind w:firstLine="312"/>
        <w:jc w:val="both"/>
        <w:rPr>
          <w:rFonts w:ascii="Times New Roman" w:hAnsi="Times New Roman"/>
        </w:rPr>
      </w:pPr>
      <w:r>
        <w:rPr>
          <w:rFonts w:ascii="Times New Roman" w:hAnsi="Times New Roman"/>
        </w:rPr>
        <w:t>43</w:t>
      </w:r>
      <w:r w:rsidRPr="0064657D">
        <w:rPr>
          <w:rFonts w:ascii="Times New Roman" w:hAnsi="Times New Roman"/>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A647C" w:rsidRDefault="008A647C" w:rsidP="001B1000">
      <w:pPr>
        <w:spacing w:after="0" w:line="240" w:lineRule="auto"/>
        <w:ind w:firstLine="312"/>
        <w:jc w:val="both"/>
        <w:rPr>
          <w:rFonts w:ascii="Times New Roman" w:hAnsi="Times New Roman"/>
          <w:spacing w:val="-4"/>
        </w:rPr>
      </w:pPr>
      <w:r>
        <w:rPr>
          <w:rFonts w:ascii="Times New Roman" w:hAnsi="Times New Roman"/>
        </w:rPr>
        <w:t>44</w:t>
      </w:r>
      <w:r w:rsidRPr="0064657D">
        <w:rPr>
          <w:rFonts w:ascii="Times New Roman" w:hAnsi="Times New Roman"/>
        </w:rPr>
        <w:t xml:space="preserve">. </w:t>
      </w:r>
      <w:r w:rsidRPr="0064657D">
        <w:rPr>
          <w:rFonts w:ascii="Times New Roman" w:hAnsi="Times New Roman"/>
          <w:spacing w:val="-4"/>
        </w:rPr>
        <w:t>Vokus su pasiūlymais atplėšia, pasiūlymus vertina supaprastintą pirkimą atliekanti Komisija arba pirkimų organizatorius.</w:t>
      </w:r>
    </w:p>
    <w:p w:rsidR="008A647C" w:rsidRPr="00541DED" w:rsidRDefault="008A647C" w:rsidP="001B1000">
      <w:pPr>
        <w:pStyle w:val="Pagrindinistekstas1"/>
        <w:spacing w:line="240" w:lineRule="auto"/>
        <w:rPr>
          <w:spacing w:val="-2"/>
          <w:sz w:val="22"/>
          <w:szCs w:val="22"/>
          <w:lang w:val="lt-LT"/>
        </w:rPr>
      </w:pPr>
      <w:r>
        <w:rPr>
          <w:spacing w:val="-2"/>
          <w:sz w:val="22"/>
          <w:szCs w:val="22"/>
          <w:lang w:val="lt-LT"/>
        </w:rPr>
        <w:t>45</w:t>
      </w:r>
      <w:r w:rsidRPr="0064657D">
        <w:rPr>
          <w:spacing w:val="-2"/>
          <w:sz w:val="22"/>
          <w:szCs w:val="22"/>
          <w:lang w:val="lt-LT"/>
        </w:rPr>
        <w:t>. Vokai su pasiūlymais atplėšiami Komisijos posėdyje. Posėdis vyksta pirkimo dokumentuose nurodytoje</w:t>
      </w:r>
      <w:r w:rsidRPr="00541DED">
        <w:rPr>
          <w:spacing w:val="-2"/>
          <w:sz w:val="22"/>
          <w:szCs w:val="22"/>
          <w:lang w:val="lt-LT"/>
        </w:rPr>
        <w:t xml:space="preserv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8A647C" w:rsidRPr="00541DED" w:rsidRDefault="008A647C" w:rsidP="001B1000">
      <w:pPr>
        <w:pStyle w:val="Pagrindinistekstas1"/>
        <w:spacing w:line="240" w:lineRule="auto"/>
        <w:rPr>
          <w:sz w:val="22"/>
          <w:szCs w:val="22"/>
          <w:lang w:val="lt-LT"/>
        </w:rPr>
      </w:pPr>
      <w:r>
        <w:rPr>
          <w:sz w:val="22"/>
          <w:szCs w:val="22"/>
          <w:lang w:val="lt-LT"/>
        </w:rPr>
        <w:t>46</w:t>
      </w:r>
      <w:r w:rsidRPr="00541DED">
        <w:rPr>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A647C" w:rsidRDefault="008A647C" w:rsidP="001B1000">
      <w:pPr>
        <w:pStyle w:val="Pagrindinistekstas1"/>
        <w:spacing w:line="240" w:lineRule="auto"/>
        <w:rPr>
          <w:sz w:val="22"/>
          <w:szCs w:val="22"/>
          <w:lang w:val="lt-LT"/>
        </w:rPr>
      </w:pPr>
      <w:r>
        <w:rPr>
          <w:sz w:val="22"/>
          <w:szCs w:val="22"/>
          <w:lang w:val="lt-LT"/>
        </w:rPr>
        <w:t>47</w:t>
      </w:r>
      <w:r w:rsidRPr="00541DED">
        <w:rPr>
          <w:sz w:val="22"/>
          <w:szCs w:val="22"/>
          <w:lang w:val="lt-LT"/>
        </w:rPr>
        <w:t>. Atplėšus voką, pasiūlymo paskutinio lapo antrojoje pusėje pasirašo posėdyje dalyvaujantys Komisijos nariai ar pirkimų organizatorius. Ši nuostata netaikoma, kai pasiūlymas perduodamas elektroninėmis priemonėmis.</w:t>
      </w:r>
    </w:p>
    <w:p w:rsidR="008A647C" w:rsidRPr="0064657D" w:rsidRDefault="008A647C" w:rsidP="001B1000">
      <w:pPr>
        <w:spacing w:after="0" w:line="240" w:lineRule="auto"/>
        <w:ind w:firstLine="312"/>
        <w:jc w:val="both"/>
        <w:rPr>
          <w:rFonts w:ascii="Times New Roman" w:hAnsi="Times New Roman"/>
        </w:rPr>
      </w:pPr>
      <w:r>
        <w:rPr>
          <w:rFonts w:ascii="Times New Roman" w:hAnsi="Times New Roman"/>
        </w:rPr>
        <w:t>48</w:t>
      </w:r>
      <w:r w:rsidRPr="00011470">
        <w:rPr>
          <w:rFonts w:ascii="Times New Roman" w:hAnsi="Times New Roman"/>
        </w:rPr>
        <w:t>.</w:t>
      </w:r>
      <w:r w:rsidRPr="00011470">
        <w:rPr>
          <w:rFonts w:ascii="Times New Roman" w:hAnsi="Times New Roman"/>
          <w:spacing w:val="-4"/>
        </w:rPr>
        <w:t xml:space="preserve"> </w:t>
      </w:r>
      <w:r w:rsidRPr="00011470">
        <w:rPr>
          <w:rFonts w:ascii="Times New Roman" w:hAnsi="Times New Roman"/>
        </w:rPr>
        <w:t>Perkančioji organizacija gali prašyti, kad dalyviai paaiškintų savo pasiūlymus, tačiau ji negali prašyti,</w:t>
      </w:r>
      <w:r w:rsidRPr="0064657D">
        <w:rPr>
          <w:rFonts w:ascii="Times New Roman" w:hAnsi="Times New Roman"/>
        </w:rPr>
        <w:t xml:space="preserve"> siūlyti arba leisti pakeisti pasiūlymo, pateikto atviro ar riboto konkurso metu, ar galutinio pasiūlymo, pateikto konkurencinio dialogo metu,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w:t>
      </w:r>
      <w:r w:rsidRPr="0064657D">
        <w:rPr>
          <w:rFonts w:ascii="Times New Roman" w:hAnsi="Times New Roman"/>
          <w:b/>
        </w:rPr>
        <w:t xml:space="preserve"> </w:t>
      </w:r>
      <w:r w:rsidRPr="0064657D">
        <w:rPr>
          <w:rFonts w:ascii="Times New Roman" w:hAnsi="Times New Roman"/>
        </w:rPr>
        <w:t>Atliekant pirkimą derybų būdu, galima derėtis dėl kainos ir kitų pasiūlymo sąlygų, tačiau negalima keisti galutinio derybų rezultato, užfiksuoto derybų protokoluose ar po derybų pateiktuose galutiniuose pasiūlymuose.</w:t>
      </w:r>
    </w:p>
    <w:p w:rsidR="008A647C" w:rsidRPr="00541DED" w:rsidRDefault="008A647C" w:rsidP="001B1000">
      <w:pPr>
        <w:pStyle w:val="Pagrindinistekstas1"/>
        <w:spacing w:line="240" w:lineRule="auto"/>
        <w:rPr>
          <w:sz w:val="22"/>
          <w:szCs w:val="22"/>
          <w:lang w:val="lt-LT"/>
        </w:rPr>
      </w:pPr>
      <w:r>
        <w:rPr>
          <w:sz w:val="22"/>
          <w:szCs w:val="22"/>
          <w:lang w:val="lt-LT"/>
        </w:rPr>
        <w:t>49</w:t>
      </w:r>
      <w:r w:rsidRPr="00541DED">
        <w:rPr>
          <w:sz w:val="22"/>
          <w:szCs w:val="22"/>
          <w:lang w:val="lt-LT"/>
        </w:rPr>
        <w:t>. Komisija vokų atplėšimo procedūros rezultatus įformina protokolu.</w:t>
      </w:r>
    </w:p>
    <w:p w:rsidR="008A647C" w:rsidRPr="00541DED" w:rsidRDefault="008A647C" w:rsidP="001B1000">
      <w:pPr>
        <w:pStyle w:val="Pagrindinistekstas1"/>
        <w:spacing w:line="240" w:lineRule="auto"/>
        <w:rPr>
          <w:sz w:val="22"/>
          <w:szCs w:val="22"/>
          <w:lang w:val="lt-LT"/>
        </w:rPr>
      </w:pPr>
      <w:r>
        <w:rPr>
          <w:sz w:val="22"/>
          <w:szCs w:val="22"/>
          <w:lang w:val="lt-LT"/>
        </w:rPr>
        <w:t>50</w:t>
      </w:r>
      <w:r w:rsidRPr="00541DED">
        <w:rPr>
          <w:sz w:val="22"/>
          <w:szCs w:val="22"/>
          <w:lang w:val="lt-LT"/>
        </w:rPr>
        <w:t>. Vokų su pasiūlymais atplėšimo procedūroje dalyvaujantiems tiekėjams ar jų atstovams pranešama ši informacija:</w:t>
      </w:r>
    </w:p>
    <w:p w:rsidR="008A647C" w:rsidRPr="00541DED" w:rsidRDefault="008A647C" w:rsidP="001B1000">
      <w:pPr>
        <w:pStyle w:val="Pagrindinistekstas1"/>
        <w:spacing w:line="240" w:lineRule="auto"/>
        <w:rPr>
          <w:sz w:val="22"/>
          <w:szCs w:val="22"/>
          <w:lang w:val="lt-LT"/>
        </w:rPr>
      </w:pPr>
      <w:r>
        <w:rPr>
          <w:sz w:val="22"/>
          <w:szCs w:val="22"/>
          <w:lang w:val="lt-LT"/>
        </w:rPr>
        <w:t>50</w:t>
      </w:r>
      <w:r w:rsidRPr="00541DED">
        <w:rPr>
          <w:sz w:val="22"/>
          <w:szCs w:val="22"/>
          <w:lang w:val="lt-LT"/>
        </w:rPr>
        <w:t>.1. pasiūlymą pateikusio tiekėjo pavadinimas;</w:t>
      </w:r>
    </w:p>
    <w:p w:rsidR="008A647C" w:rsidRPr="00541DED" w:rsidRDefault="008A647C" w:rsidP="001B1000">
      <w:pPr>
        <w:pStyle w:val="Pagrindinistekstas1"/>
        <w:spacing w:line="240" w:lineRule="auto"/>
        <w:rPr>
          <w:sz w:val="22"/>
          <w:szCs w:val="22"/>
          <w:lang w:val="lt-LT"/>
        </w:rPr>
      </w:pPr>
      <w:r>
        <w:rPr>
          <w:sz w:val="22"/>
          <w:szCs w:val="22"/>
          <w:lang w:val="lt-LT"/>
        </w:rPr>
        <w:t>50</w:t>
      </w:r>
      <w:r w:rsidRPr="00541DED">
        <w:rPr>
          <w:sz w:val="22"/>
          <w:szCs w:val="22"/>
          <w:lang w:val="lt-LT"/>
        </w:rPr>
        <w:t>.2. kai pasiūlymai vertinami pagal mažiausios kainos kriterijų – pasiūlyme nurodyta kaina;</w:t>
      </w:r>
    </w:p>
    <w:p w:rsidR="008A647C" w:rsidRPr="00541DED" w:rsidRDefault="008A647C" w:rsidP="001B1000">
      <w:pPr>
        <w:pStyle w:val="Pagrindinistekstas1"/>
        <w:spacing w:line="240" w:lineRule="auto"/>
        <w:rPr>
          <w:sz w:val="22"/>
          <w:szCs w:val="22"/>
          <w:lang w:val="lt-LT"/>
        </w:rPr>
      </w:pPr>
      <w:r>
        <w:rPr>
          <w:sz w:val="22"/>
          <w:szCs w:val="22"/>
          <w:lang w:val="lt-LT"/>
        </w:rPr>
        <w:t>50</w:t>
      </w:r>
      <w:r w:rsidRPr="00541DED">
        <w:rPr>
          <w:sz w:val="22"/>
          <w:szCs w:val="22"/>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A647C" w:rsidRPr="00541DED" w:rsidRDefault="008A647C" w:rsidP="001B1000">
      <w:pPr>
        <w:pStyle w:val="Pagrindinistekstas1"/>
        <w:spacing w:line="240" w:lineRule="auto"/>
        <w:rPr>
          <w:sz w:val="22"/>
          <w:szCs w:val="22"/>
          <w:lang w:val="lt-LT"/>
        </w:rPr>
      </w:pPr>
      <w:r>
        <w:rPr>
          <w:sz w:val="22"/>
          <w:szCs w:val="22"/>
          <w:lang w:val="lt-LT"/>
        </w:rPr>
        <w:t>50</w:t>
      </w:r>
      <w:r w:rsidRPr="00541DED">
        <w:rPr>
          <w:sz w:val="22"/>
          <w:szCs w:val="22"/>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A647C" w:rsidRPr="00541DED" w:rsidRDefault="008A647C" w:rsidP="001B1000">
      <w:pPr>
        <w:pStyle w:val="Pagrindinistekstas1"/>
        <w:spacing w:line="240" w:lineRule="auto"/>
        <w:rPr>
          <w:sz w:val="22"/>
          <w:szCs w:val="22"/>
          <w:lang w:val="lt-LT"/>
        </w:rPr>
      </w:pPr>
      <w:r>
        <w:rPr>
          <w:sz w:val="22"/>
          <w:szCs w:val="22"/>
          <w:lang w:val="lt-LT"/>
        </w:rPr>
        <w:t>50</w:t>
      </w:r>
      <w:r w:rsidRPr="00541DED">
        <w:rPr>
          <w:sz w:val="22"/>
          <w:szCs w:val="22"/>
          <w:lang w:val="lt-LT"/>
        </w:rPr>
        <w:t>.5. ar pasiūlymas pasirašytas tiekėjo ar jo įgalioto asmens, o elektroninėmis priemonėmis teikiamas pasiūlymas – pateiktas su saugiu elektroniniu parašu;</w:t>
      </w:r>
    </w:p>
    <w:p w:rsidR="008A647C" w:rsidRPr="00541DED" w:rsidRDefault="008A647C" w:rsidP="001B1000">
      <w:pPr>
        <w:pStyle w:val="Pagrindinistekstas1"/>
        <w:spacing w:line="240" w:lineRule="auto"/>
        <w:rPr>
          <w:sz w:val="22"/>
          <w:szCs w:val="22"/>
          <w:lang w:val="lt-LT"/>
        </w:rPr>
      </w:pPr>
      <w:r>
        <w:rPr>
          <w:sz w:val="22"/>
          <w:szCs w:val="22"/>
          <w:lang w:val="lt-LT"/>
        </w:rPr>
        <w:t>50</w:t>
      </w:r>
      <w:r w:rsidRPr="00541DED">
        <w:rPr>
          <w:sz w:val="22"/>
          <w:szCs w:val="22"/>
          <w:lang w:val="lt-LT"/>
        </w:rPr>
        <w:t>.6. kai tiekėjai reikalauja:</w:t>
      </w:r>
    </w:p>
    <w:p w:rsidR="008A647C" w:rsidRPr="00541DED" w:rsidRDefault="008A647C" w:rsidP="001B1000">
      <w:pPr>
        <w:pStyle w:val="Pagrindinistekstas1"/>
        <w:spacing w:line="240" w:lineRule="auto"/>
        <w:rPr>
          <w:sz w:val="22"/>
          <w:szCs w:val="22"/>
          <w:lang w:val="lt-LT"/>
        </w:rPr>
      </w:pPr>
      <w:smartTag w:uri="schemas-tilde-lv/tildestengine" w:element="date">
        <w:smartTagPr>
          <w:attr w:name="Day" w:val="2"/>
          <w:attr w:name="Month" w:val="5"/>
          <w:attr w:name="Year" w:val="122"/>
        </w:smartTagPr>
        <w:r>
          <w:rPr>
            <w:sz w:val="22"/>
            <w:szCs w:val="22"/>
            <w:lang w:val="lt-LT"/>
          </w:rPr>
          <w:t>50</w:t>
        </w:r>
        <w:r w:rsidRPr="00541DED">
          <w:rPr>
            <w:sz w:val="22"/>
            <w:szCs w:val="22"/>
            <w:lang w:val="lt-LT"/>
          </w:rPr>
          <w:t>.6.1</w:t>
        </w:r>
      </w:smartTag>
      <w:r w:rsidRPr="00541DED">
        <w:rPr>
          <w:sz w:val="22"/>
          <w:szCs w:val="22"/>
          <w:lang w:val="lt-LT"/>
        </w:rPr>
        <w:t>. ar yra pateiktas pasiūlymo galiojimo užtikrinimas;</w:t>
      </w:r>
    </w:p>
    <w:p w:rsidR="008A647C" w:rsidRPr="00541DED" w:rsidRDefault="008A647C" w:rsidP="001B1000">
      <w:pPr>
        <w:pStyle w:val="Pagrindinistekstas1"/>
        <w:spacing w:line="240" w:lineRule="auto"/>
        <w:rPr>
          <w:sz w:val="22"/>
          <w:szCs w:val="22"/>
          <w:lang w:val="lt-LT"/>
        </w:rPr>
      </w:pPr>
      <w:smartTag w:uri="schemas-tilde-lv/tildestengine" w:element="date">
        <w:smartTagPr>
          <w:attr w:name="Day" w:val="2"/>
          <w:attr w:name="Month" w:val="5"/>
          <w:attr w:name="Year" w:val="122"/>
        </w:smartTagPr>
        <w:r>
          <w:rPr>
            <w:sz w:val="22"/>
            <w:szCs w:val="22"/>
            <w:lang w:val="lt-LT"/>
          </w:rPr>
          <w:t>50</w:t>
        </w:r>
        <w:r w:rsidRPr="00541DED">
          <w:rPr>
            <w:sz w:val="22"/>
            <w:szCs w:val="22"/>
            <w:lang w:val="lt-LT"/>
          </w:rPr>
          <w:t>.6.2</w:t>
        </w:r>
      </w:smartTag>
      <w:r w:rsidRPr="00541DED">
        <w:rPr>
          <w:sz w:val="22"/>
          <w:szCs w:val="22"/>
          <w:lang w:val="lt-LT"/>
        </w:rPr>
        <w:t>. ar pateiktas pasiūlymas yra susiūtas, sunumeruotas;</w:t>
      </w:r>
    </w:p>
    <w:p w:rsidR="008A647C" w:rsidRPr="00541DED" w:rsidRDefault="008A647C" w:rsidP="001B1000">
      <w:pPr>
        <w:pStyle w:val="Pagrindinistekstas1"/>
        <w:spacing w:line="240" w:lineRule="auto"/>
        <w:rPr>
          <w:sz w:val="22"/>
          <w:szCs w:val="22"/>
          <w:lang w:val="lt-LT"/>
        </w:rPr>
      </w:pPr>
      <w:smartTag w:uri="schemas-tilde-lv/tildestengine" w:element="date">
        <w:smartTagPr>
          <w:attr w:name="Day" w:val="2"/>
          <w:attr w:name="Month" w:val="5"/>
          <w:attr w:name="Year" w:val="122"/>
        </w:smartTagPr>
        <w:r>
          <w:rPr>
            <w:sz w:val="22"/>
            <w:szCs w:val="22"/>
            <w:lang w:val="lt-LT"/>
          </w:rPr>
          <w:t>50</w:t>
        </w:r>
        <w:r w:rsidRPr="00541DED">
          <w:rPr>
            <w:sz w:val="22"/>
            <w:szCs w:val="22"/>
            <w:lang w:val="lt-LT"/>
          </w:rPr>
          <w:t>.6.3</w:t>
        </w:r>
      </w:smartTag>
      <w:r w:rsidRPr="00541DED">
        <w:rPr>
          <w:sz w:val="22"/>
          <w:szCs w:val="22"/>
          <w:lang w:val="lt-LT"/>
        </w:rPr>
        <w:t>. ar pasiūlymas paskutinio lapo antroje pusėje patvirtintas tiekėjo ar jo įgalioto asmens parašu, ar nurodytas pasirašančio asmens vardas, pavardė, pareigos bei pasiūlymą sudarančių lapų skaičius;</w:t>
      </w:r>
    </w:p>
    <w:p w:rsidR="008A647C" w:rsidRPr="00541DED" w:rsidRDefault="008A647C" w:rsidP="001B1000">
      <w:pPr>
        <w:pStyle w:val="Pagrindinistekstas1"/>
        <w:spacing w:line="240" w:lineRule="auto"/>
        <w:rPr>
          <w:sz w:val="22"/>
          <w:szCs w:val="22"/>
          <w:lang w:val="lt-LT"/>
        </w:rPr>
      </w:pPr>
      <w:r>
        <w:rPr>
          <w:sz w:val="22"/>
          <w:szCs w:val="22"/>
          <w:lang w:val="lt-LT"/>
        </w:rPr>
        <w:t>50</w:t>
      </w:r>
      <w:r w:rsidRPr="00541DED">
        <w:rPr>
          <w:sz w:val="22"/>
          <w:szCs w:val="22"/>
          <w:lang w:val="lt-LT"/>
        </w:rPr>
        <w:t>.7. kai pasiūlymai pateikiami elektroninėmis priemonėmis – ar pasiūlymas pateiktas perkančiosios organizacijos nurodytomis elektroninėmis priemonėmis.</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51</w:t>
      </w:r>
      <w:r w:rsidRPr="003531AD">
        <w:rPr>
          <w:spacing w:val="-4"/>
          <w:sz w:val="22"/>
          <w:szCs w:val="22"/>
          <w:lang w:val="lt-LT"/>
        </w:rPr>
        <w:t>. Jei pirkimas susideda iš atskirų pirkimo dalių, Taisyklių 5</w:t>
      </w:r>
      <w:r>
        <w:rPr>
          <w:spacing w:val="-4"/>
          <w:sz w:val="22"/>
          <w:szCs w:val="22"/>
          <w:lang w:val="lt-LT"/>
        </w:rPr>
        <w:t>0</w:t>
      </w:r>
      <w:r w:rsidRPr="003531AD">
        <w:rPr>
          <w:spacing w:val="-4"/>
          <w:sz w:val="22"/>
          <w:szCs w:val="22"/>
          <w:lang w:val="lt-LT"/>
        </w:rPr>
        <w:t>.1–5</w:t>
      </w:r>
      <w:r>
        <w:rPr>
          <w:spacing w:val="-4"/>
          <w:sz w:val="22"/>
          <w:szCs w:val="22"/>
          <w:lang w:val="lt-LT"/>
        </w:rPr>
        <w:t>0</w:t>
      </w:r>
      <w:r w:rsidRPr="003531AD">
        <w:rPr>
          <w:spacing w:val="-4"/>
          <w:sz w:val="22"/>
          <w:szCs w:val="22"/>
          <w:lang w:val="lt-LT"/>
        </w:rPr>
        <w:t>.4 punktuose nurodyta informacija, o jei reikia, ir kita Taisyklių 5</w:t>
      </w:r>
      <w:r>
        <w:rPr>
          <w:spacing w:val="-4"/>
          <w:sz w:val="22"/>
          <w:szCs w:val="22"/>
          <w:lang w:val="lt-LT"/>
        </w:rPr>
        <w:t>0</w:t>
      </w:r>
      <w:r w:rsidRPr="003531AD">
        <w:rPr>
          <w:spacing w:val="-4"/>
          <w:sz w:val="22"/>
          <w:szCs w:val="22"/>
          <w:lang w:val="lt-LT"/>
        </w:rPr>
        <w:t xml:space="preserve"> punkte nurodyta informacija skelbiama dėl kiekvienos pirkimo dalies. Tokia</w:t>
      </w:r>
      <w:r w:rsidRPr="00541DED">
        <w:rPr>
          <w:spacing w:val="-4"/>
          <w:sz w:val="22"/>
          <w:szCs w:val="22"/>
          <w:lang w:val="lt-LT"/>
        </w:rPr>
        <w:t xml:space="preserve"> informacija turi būti nurodoma ir vokų atplėšimo posėdžio protokole.</w:t>
      </w:r>
    </w:p>
    <w:p w:rsidR="008A647C" w:rsidRPr="00541DED" w:rsidRDefault="008A647C" w:rsidP="001B1000">
      <w:pPr>
        <w:pStyle w:val="Pagrindinistekstas1"/>
        <w:spacing w:line="240" w:lineRule="auto"/>
        <w:rPr>
          <w:sz w:val="22"/>
          <w:szCs w:val="22"/>
          <w:lang w:val="lt-LT"/>
        </w:rPr>
      </w:pPr>
      <w:r w:rsidRPr="00541DED">
        <w:rPr>
          <w:sz w:val="22"/>
          <w:szCs w:val="22"/>
          <w:lang w:val="lt-LT"/>
        </w:rPr>
        <w:t>5</w:t>
      </w:r>
      <w:r>
        <w:rPr>
          <w:sz w:val="22"/>
          <w:szCs w:val="22"/>
          <w:lang w:val="lt-LT"/>
        </w:rPr>
        <w:t>2</w:t>
      </w:r>
      <w:r w:rsidRPr="00541DED">
        <w:rPr>
          <w:sz w:val="22"/>
          <w:szCs w:val="22"/>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A647C" w:rsidRPr="00541DED" w:rsidRDefault="008A647C" w:rsidP="001B1000">
      <w:pPr>
        <w:pStyle w:val="Pagrindinistekstas1"/>
        <w:spacing w:line="240" w:lineRule="auto"/>
        <w:rPr>
          <w:sz w:val="22"/>
          <w:szCs w:val="22"/>
          <w:lang w:val="lt-LT"/>
        </w:rPr>
      </w:pPr>
      <w:r>
        <w:rPr>
          <w:sz w:val="22"/>
          <w:szCs w:val="22"/>
          <w:lang w:val="lt-LT"/>
        </w:rPr>
        <w:t>53</w:t>
      </w:r>
      <w:r w:rsidRPr="00541DED">
        <w:rPr>
          <w:sz w:val="22"/>
          <w:szCs w:val="22"/>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A647C" w:rsidRDefault="008A647C" w:rsidP="001B1000">
      <w:pPr>
        <w:pStyle w:val="Pagrindinistekstas1"/>
        <w:spacing w:line="240" w:lineRule="auto"/>
        <w:rPr>
          <w:spacing w:val="-4"/>
          <w:sz w:val="22"/>
          <w:szCs w:val="22"/>
          <w:lang w:val="lt-LT"/>
        </w:rPr>
      </w:pPr>
      <w:r>
        <w:rPr>
          <w:spacing w:val="-4"/>
          <w:sz w:val="22"/>
          <w:szCs w:val="22"/>
          <w:lang w:val="lt-LT"/>
        </w:rPr>
        <w:t>54</w:t>
      </w:r>
      <w:r w:rsidRPr="00541DED">
        <w:rPr>
          <w:spacing w:val="-4"/>
          <w:sz w:val="22"/>
          <w:szCs w:val="22"/>
          <w:lang w:val="lt-LT"/>
        </w:rPr>
        <w:t>. Pasiūlymai vertinami konfidencialiai, nedalyvaujant pasiūlymus pateikusiems tiekėjams ar jų atstovams.</w:t>
      </w:r>
    </w:p>
    <w:p w:rsidR="008A647C" w:rsidRPr="00541DED" w:rsidRDefault="008A647C" w:rsidP="001B1000">
      <w:pPr>
        <w:pStyle w:val="Pagrindinistekstas1"/>
        <w:spacing w:line="240" w:lineRule="auto"/>
        <w:rPr>
          <w:sz w:val="22"/>
          <w:szCs w:val="22"/>
          <w:lang w:val="lt-LT"/>
        </w:rPr>
      </w:pPr>
      <w:r>
        <w:rPr>
          <w:sz w:val="22"/>
          <w:szCs w:val="22"/>
          <w:lang w:val="lt-LT"/>
        </w:rPr>
        <w:t>55</w:t>
      </w:r>
      <w:r w:rsidRPr="00541DED">
        <w:rPr>
          <w:sz w:val="22"/>
          <w:szCs w:val="22"/>
          <w:lang w:val="lt-LT"/>
        </w:rPr>
        <w:t>. Perkančioji organizacija pasiūlymą</w:t>
      </w:r>
      <w:r>
        <w:rPr>
          <w:sz w:val="22"/>
          <w:szCs w:val="22"/>
          <w:lang w:val="lt-LT"/>
        </w:rPr>
        <w:t xml:space="preserve"> turi atmesti</w:t>
      </w:r>
      <w:r w:rsidRPr="00541DED">
        <w:rPr>
          <w:sz w:val="22"/>
          <w:szCs w:val="22"/>
          <w:lang w:val="lt-LT"/>
        </w:rPr>
        <w:t>, jeigu:</w:t>
      </w:r>
    </w:p>
    <w:p w:rsidR="008A647C" w:rsidRPr="00541DED" w:rsidRDefault="008A647C" w:rsidP="001B1000">
      <w:pPr>
        <w:pStyle w:val="Pagrindinistekstas1"/>
        <w:spacing w:line="240" w:lineRule="auto"/>
        <w:rPr>
          <w:sz w:val="22"/>
          <w:szCs w:val="22"/>
          <w:lang w:val="lt-LT"/>
        </w:rPr>
      </w:pPr>
      <w:r>
        <w:rPr>
          <w:sz w:val="22"/>
          <w:szCs w:val="22"/>
          <w:lang w:val="lt-LT"/>
        </w:rPr>
        <w:t>55</w:t>
      </w:r>
      <w:r w:rsidRPr="00541DED">
        <w:rPr>
          <w:sz w:val="22"/>
          <w:szCs w:val="22"/>
          <w:lang w:val="lt-LT"/>
        </w:rPr>
        <w:t>.1. </w:t>
      </w:r>
      <w:r>
        <w:rPr>
          <w:sz w:val="22"/>
          <w:szCs w:val="22"/>
          <w:lang w:val="lt-LT"/>
        </w:rPr>
        <w:t xml:space="preserve">pasiūlymą pateikęs </w:t>
      </w:r>
      <w:r w:rsidRPr="00541DED">
        <w:rPr>
          <w:sz w:val="22"/>
          <w:szCs w:val="22"/>
          <w:lang w:val="lt-LT"/>
        </w:rPr>
        <w:t>tiekėjas neatiti</w:t>
      </w:r>
      <w:r>
        <w:rPr>
          <w:sz w:val="22"/>
          <w:szCs w:val="22"/>
          <w:lang w:val="lt-LT"/>
        </w:rPr>
        <w:t>n</w:t>
      </w:r>
      <w:r w:rsidRPr="00541DED">
        <w:rPr>
          <w:sz w:val="22"/>
          <w:szCs w:val="22"/>
          <w:lang w:val="lt-LT"/>
        </w:rPr>
        <w:t>k</w:t>
      </w:r>
      <w:r>
        <w:rPr>
          <w:sz w:val="22"/>
          <w:szCs w:val="22"/>
          <w:lang w:val="lt-LT"/>
        </w:rPr>
        <w:t>a pirkimo dokumentuose</w:t>
      </w:r>
      <w:r w:rsidRPr="00541DED">
        <w:rPr>
          <w:sz w:val="22"/>
          <w:szCs w:val="22"/>
          <w:lang w:val="lt-LT"/>
        </w:rPr>
        <w:t xml:space="preserve"> </w:t>
      </w:r>
      <w:r>
        <w:rPr>
          <w:sz w:val="22"/>
          <w:szCs w:val="22"/>
          <w:lang w:val="lt-LT"/>
        </w:rPr>
        <w:t xml:space="preserve">nustatytų </w:t>
      </w:r>
      <w:r w:rsidRPr="00541DED">
        <w:rPr>
          <w:sz w:val="22"/>
          <w:szCs w:val="22"/>
          <w:lang w:val="lt-LT"/>
        </w:rPr>
        <w:t>minimalių kvalifikacijos reikalavimų</w:t>
      </w:r>
      <w:r>
        <w:rPr>
          <w:sz w:val="22"/>
          <w:szCs w:val="22"/>
          <w:lang w:val="lt-LT"/>
        </w:rPr>
        <w:t xml:space="preserve"> arba </w:t>
      </w:r>
      <w:r w:rsidRPr="00541DED">
        <w:rPr>
          <w:sz w:val="22"/>
          <w:szCs w:val="22"/>
          <w:lang w:val="lt-LT"/>
        </w:rPr>
        <w:t>perkanči</w:t>
      </w:r>
      <w:r>
        <w:rPr>
          <w:sz w:val="22"/>
          <w:szCs w:val="22"/>
          <w:lang w:val="lt-LT"/>
        </w:rPr>
        <w:t xml:space="preserve">osios </w:t>
      </w:r>
      <w:r w:rsidRPr="00541DED">
        <w:rPr>
          <w:sz w:val="22"/>
          <w:szCs w:val="22"/>
          <w:lang w:val="lt-LT"/>
        </w:rPr>
        <w:t>organizacij</w:t>
      </w:r>
      <w:r>
        <w:rPr>
          <w:sz w:val="22"/>
          <w:szCs w:val="22"/>
          <w:lang w:val="lt-LT"/>
        </w:rPr>
        <w:t>os</w:t>
      </w:r>
      <w:r w:rsidRPr="00541DED">
        <w:rPr>
          <w:sz w:val="22"/>
          <w:szCs w:val="22"/>
          <w:lang w:val="lt-LT"/>
        </w:rPr>
        <w:t xml:space="preserve"> praš</w:t>
      </w:r>
      <w:r>
        <w:rPr>
          <w:sz w:val="22"/>
          <w:szCs w:val="22"/>
          <w:lang w:val="lt-LT"/>
        </w:rPr>
        <w:t>ymu</w:t>
      </w:r>
      <w:r w:rsidRPr="00541DED">
        <w:rPr>
          <w:sz w:val="22"/>
          <w:szCs w:val="22"/>
          <w:lang w:val="lt-LT"/>
        </w:rPr>
        <w:t xml:space="preserve"> nepatikslino </w:t>
      </w:r>
      <w:r>
        <w:rPr>
          <w:sz w:val="22"/>
          <w:szCs w:val="22"/>
          <w:lang w:val="lt-LT"/>
        </w:rPr>
        <w:t>pateiktų netikslių ar neišsamių duomenų apie savo kvalifikaciją</w:t>
      </w:r>
      <w:r w:rsidRPr="00541DED">
        <w:rPr>
          <w:sz w:val="22"/>
          <w:szCs w:val="22"/>
          <w:lang w:val="lt-LT"/>
        </w:rPr>
        <w:t>;</w:t>
      </w:r>
    </w:p>
    <w:p w:rsidR="008A647C" w:rsidRDefault="008A647C" w:rsidP="001B1000">
      <w:pPr>
        <w:pStyle w:val="Pagrindinistekstas1"/>
        <w:spacing w:line="240" w:lineRule="auto"/>
        <w:rPr>
          <w:sz w:val="22"/>
          <w:szCs w:val="22"/>
          <w:lang w:val="lt-LT"/>
        </w:rPr>
      </w:pPr>
      <w:r>
        <w:rPr>
          <w:sz w:val="22"/>
          <w:szCs w:val="22"/>
          <w:lang w:val="lt-LT"/>
        </w:rPr>
        <w:t>55.2</w:t>
      </w:r>
      <w:r w:rsidRPr="00541DED">
        <w:rPr>
          <w:sz w:val="22"/>
          <w:szCs w:val="22"/>
          <w:lang w:val="lt-LT"/>
        </w:rPr>
        <w:t>. pasiūlymas neatiti</w:t>
      </w:r>
      <w:r>
        <w:rPr>
          <w:sz w:val="22"/>
          <w:szCs w:val="22"/>
          <w:lang w:val="lt-LT"/>
        </w:rPr>
        <w:t>n</w:t>
      </w:r>
      <w:r w:rsidRPr="00541DED">
        <w:rPr>
          <w:sz w:val="22"/>
          <w:szCs w:val="22"/>
          <w:lang w:val="lt-LT"/>
        </w:rPr>
        <w:t>k</w:t>
      </w:r>
      <w:r>
        <w:rPr>
          <w:sz w:val="22"/>
          <w:szCs w:val="22"/>
          <w:lang w:val="lt-LT"/>
        </w:rPr>
        <w:t>a</w:t>
      </w:r>
      <w:r w:rsidRPr="00541DED">
        <w:rPr>
          <w:sz w:val="22"/>
          <w:szCs w:val="22"/>
          <w:lang w:val="lt-LT"/>
        </w:rPr>
        <w:t xml:space="preserve"> pirkimo dokumentuose nustatytų reikalavimų;</w:t>
      </w:r>
    </w:p>
    <w:p w:rsidR="008A647C" w:rsidRDefault="008A647C" w:rsidP="001B1000">
      <w:pPr>
        <w:pStyle w:val="Pagrindinistekstas1"/>
        <w:spacing w:line="240" w:lineRule="auto"/>
        <w:rPr>
          <w:spacing w:val="-5"/>
          <w:sz w:val="22"/>
          <w:szCs w:val="22"/>
          <w:lang w:val="lt-LT"/>
        </w:rPr>
      </w:pPr>
      <w:r>
        <w:rPr>
          <w:spacing w:val="-5"/>
          <w:sz w:val="22"/>
          <w:szCs w:val="22"/>
          <w:lang w:val="lt-LT"/>
        </w:rPr>
        <w:t>55</w:t>
      </w:r>
      <w:r w:rsidRPr="00541DED">
        <w:rPr>
          <w:spacing w:val="-5"/>
          <w:sz w:val="22"/>
          <w:szCs w:val="22"/>
          <w:lang w:val="lt-LT"/>
        </w:rPr>
        <w:t>.</w:t>
      </w:r>
      <w:r>
        <w:rPr>
          <w:spacing w:val="-5"/>
          <w:sz w:val="22"/>
          <w:szCs w:val="22"/>
          <w:lang w:val="lt-LT"/>
        </w:rPr>
        <w:t>3</w:t>
      </w:r>
      <w:r w:rsidRPr="00541DED">
        <w:rPr>
          <w:spacing w:val="-5"/>
          <w:sz w:val="22"/>
          <w:szCs w:val="22"/>
          <w:lang w:val="lt-LT"/>
        </w:rPr>
        <w:t xml:space="preserve">. visų </w:t>
      </w:r>
      <w:r>
        <w:rPr>
          <w:spacing w:val="-5"/>
          <w:sz w:val="22"/>
          <w:szCs w:val="22"/>
          <w:lang w:val="lt-LT"/>
        </w:rPr>
        <w:t>dalyvių</w:t>
      </w:r>
      <w:r w:rsidRPr="00541DED">
        <w:rPr>
          <w:spacing w:val="-5"/>
          <w:sz w:val="22"/>
          <w:szCs w:val="22"/>
          <w:lang w:val="lt-LT"/>
        </w:rPr>
        <w:t>, kurių pasiūlymai neatmesti dėl kitų priežasčių, buvo pasiūlytos per didelės, perkančiajai organizacijai nepriimtinos kainos;</w:t>
      </w:r>
    </w:p>
    <w:p w:rsidR="008A647C" w:rsidRPr="0064657D" w:rsidRDefault="008A647C" w:rsidP="001B1000">
      <w:pPr>
        <w:pStyle w:val="Pagrindinistekstas1"/>
        <w:spacing w:line="240" w:lineRule="auto"/>
        <w:rPr>
          <w:sz w:val="22"/>
          <w:lang w:val="lt-LT"/>
        </w:rPr>
      </w:pPr>
      <w:r>
        <w:rPr>
          <w:spacing w:val="-5"/>
          <w:sz w:val="22"/>
          <w:szCs w:val="22"/>
          <w:lang w:val="lt-LT"/>
        </w:rPr>
        <w:t xml:space="preserve">55.4. </w:t>
      </w:r>
      <w:r w:rsidRPr="0064657D">
        <w:rPr>
          <w:sz w:val="22"/>
          <w:szCs w:val="22"/>
          <w:lang w:val="lt-LT"/>
        </w:rPr>
        <w:t xml:space="preserve">tiekėjas per </w:t>
      </w:r>
      <w:r>
        <w:rPr>
          <w:sz w:val="22"/>
          <w:szCs w:val="22"/>
          <w:lang w:val="lt-LT"/>
        </w:rPr>
        <w:t>perkančiosios organizacijos</w:t>
      </w:r>
      <w:r w:rsidRPr="0064657D">
        <w:rPr>
          <w:sz w:val="22"/>
          <w:szCs w:val="22"/>
          <w:lang w:val="lt-LT"/>
        </w:rPr>
        <w:t xml:space="preserve"> nustatytą terminą, kaip nurodyta </w:t>
      </w:r>
      <w:r>
        <w:rPr>
          <w:sz w:val="22"/>
          <w:szCs w:val="22"/>
          <w:lang w:val="lt-LT"/>
        </w:rPr>
        <w:t>Viešųjų pirkimų įstatymo</w:t>
      </w:r>
      <w:r w:rsidRPr="0064657D">
        <w:rPr>
          <w:sz w:val="22"/>
          <w:szCs w:val="22"/>
          <w:lang w:val="lt-LT"/>
        </w:rPr>
        <w:t xml:space="preserve">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A647C" w:rsidRPr="0064657D" w:rsidRDefault="008A647C" w:rsidP="001B1000">
      <w:pPr>
        <w:pStyle w:val="Pagrindinistekstas1"/>
        <w:spacing w:line="240" w:lineRule="auto"/>
        <w:rPr>
          <w:spacing w:val="-5"/>
          <w:sz w:val="22"/>
          <w:szCs w:val="22"/>
          <w:lang w:val="lt-LT"/>
        </w:rPr>
      </w:pPr>
      <w:r w:rsidRPr="0064657D">
        <w:rPr>
          <w:sz w:val="22"/>
        </w:rPr>
        <w:t>5</w:t>
      </w:r>
      <w:r>
        <w:rPr>
          <w:sz w:val="22"/>
        </w:rPr>
        <w:t>5.5.</w:t>
      </w:r>
      <w:r w:rsidRPr="0064657D">
        <w:rPr>
          <w:sz w:val="22"/>
        </w:rPr>
        <w:t xml:space="preserve"> </w:t>
      </w:r>
      <w:r w:rsidRPr="00E852D7">
        <w:rPr>
          <w:sz w:val="22"/>
          <w:lang w:val="lt-LT"/>
        </w:rPr>
        <w:t xml:space="preserve">kitais Taisyklių </w:t>
      </w:r>
      <w:r>
        <w:rPr>
          <w:sz w:val="22"/>
          <w:lang w:val="lt-LT"/>
        </w:rPr>
        <w:t>48</w:t>
      </w:r>
      <w:r>
        <w:rPr>
          <w:sz w:val="22"/>
        </w:rPr>
        <w:t xml:space="preserve"> ir 61 </w:t>
      </w:r>
      <w:r w:rsidRPr="00E852D7">
        <w:rPr>
          <w:sz w:val="22"/>
          <w:lang w:val="lt-LT"/>
        </w:rPr>
        <w:t>punktuose nustatytais pagrindais</w:t>
      </w:r>
      <w:r w:rsidRPr="0064657D">
        <w:rPr>
          <w:sz w:val="22"/>
        </w:rPr>
        <w:t>.</w:t>
      </w:r>
    </w:p>
    <w:p w:rsidR="008A647C" w:rsidRPr="00AA2CA7" w:rsidRDefault="008A647C" w:rsidP="001B1000">
      <w:pPr>
        <w:pStyle w:val="Pagrindinistekstas1"/>
        <w:spacing w:line="240" w:lineRule="auto"/>
        <w:rPr>
          <w:sz w:val="22"/>
          <w:lang w:val="lt-LT"/>
        </w:rPr>
      </w:pPr>
      <w:r>
        <w:rPr>
          <w:sz w:val="22"/>
          <w:szCs w:val="22"/>
          <w:lang w:val="lt-LT"/>
        </w:rPr>
        <w:t xml:space="preserve">56. </w:t>
      </w:r>
      <w:r w:rsidRPr="00E852D7">
        <w:rPr>
          <w:sz w:val="22"/>
          <w:lang w:val="lt-LT"/>
        </w:rPr>
        <w:t xml:space="preserve">Perkančioji organizacija pasiūlymus vertina </w:t>
      </w:r>
      <w:r w:rsidRPr="00007D4F">
        <w:rPr>
          <w:sz w:val="22"/>
          <w:lang w:val="lt-LT"/>
        </w:rPr>
        <w:t>remdamasi</w:t>
      </w:r>
      <w:r w:rsidRPr="00AA2CA7">
        <w:rPr>
          <w:sz w:val="22"/>
          <w:lang w:val="lt-LT"/>
        </w:rPr>
        <w:t xml:space="preserve"> </w:t>
      </w:r>
      <w:r w:rsidRPr="00007D4F">
        <w:rPr>
          <w:sz w:val="22"/>
          <w:lang w:val="lt-LT"/>
        </w:rPr>
        <w:t>šiais</w:t>
      </w:r>
      <w:r w:rsidRPr="00AA2CA7">
        <w:rPr>
          <w:sz w:val="22"/>
          <w:lang w:val="lt-LT"/>
        </w:rPr>
        <w:t xml:space="preserve"> </w:t>
      </w:r>
      <w:r w:rsidRPr="00007D4F">
        <w:rPr>
          <w:sz w:val="22"/>
          <w:lang w:val="lt-LT"/>
        </w:rPr>
        <w:t>kriterijais</w:t>
      </w:r>
      <w:r w:rsidRPr="00AA2CA7">
        <w:rPr>
          <w:sz w:val="22"/>
          <w:lang w:val="lt-LT"/>
        </w:rPr>
        <w:t>:</w:t>
      </w:r>
      <w:bookmarkStart w:id="1" w:name="_Ref532377247"/>
    </w:p>
    <w:p w:rsidR="008A647C" w:rsidRPr="00F713C8" w:rsidRDefault="008A647C" w:rsidP="001B1000">
      <w:pPr>
        <w:spacing w:after="0" w:line="240" w:lineRule="auto"/>
        <w:ind w:firstLine="312"/>
        <w:jc w:val="both"/>
        <w:rPr>
          <w:rFonts w:ascii="Times New Roman" w:hAnsi="Times New Roman"/>
          <w:i/>
        </w:rPr>
      </w:pPr>
      <w:r w:rsidRPr="00F713C8">
        <w:rPr>
          <w:rFonts w:ascii="Times New Roman" w:hAnsi="Times New Roman"/>
        </w:rPr>
        <w:t>1) ekonomiškai naudingiausio pasiūlymo, kai pirkimo sutartį sudaro su dalyviu, pateikusiu perkančiajai organizacijai naudingiausią pasiūlymą, išrinktą pagal jos nustatytus kriterijus, susijusius su pirkimo objektu, – paprastai</w:t>
      </w:r>
      <w:r w:rsidRPr="00F713C8">
        <w:rPr>
          <w:rFonts w:ascii="Times New Roman" w:hAnsi="Times New Roman"/>
          <w:i/>
        </w:rPr>
        <w:t xml:space="preserve"> </w:t>
      </w:r>
      <w:r w:rsidRPr="00F713C8">
        <w:rPr>
          <w:rFonts w:ascii="Times New Roman" w:hAnsi="Times New Roman"/>
        </w:rPr>
        <w:t>kokybės, kainos, techninių privalumų, estetinių ir funkcinių charakteristikų, aplinkosaugos charakteristikų, eksploatavimo išlaidų, veiksmingumo, garantinio aptarnavimo ir techninės pagalbos, pristatymo datos, pristatymo laiko arba užbaigimo laiko</w:t>
      </w:r>
      <w:bookmarkEnd w:id="1"/>
      <w:r>
        <w:rPr>
          <w:rFonts w:ascii="Times New Roman" w:hAnsi="Times New Roman"/>
        </w:rPr>
        <w:t>, arba</w:t>
      </w:r>
    </w:p>
    <w:p w:rsidR="008A647C" w:rsidRPr="00F713C8" w:rsidRDefault="008A647C" w:rsidP="001B1000">
      <w:pPr>
        <w:spacing w:after="0" w:line="240" w:lineRule="auto"/>
        <w:ind w:firstLine="312"/>
        <w:jc w:val="both"/>
        <w:rPr>
          <w:rFonts w:ascii="Times New Roman" w:hAnsi="Times New Roman"/>
          <w:i/>
        </w:rPr>
      </w:pPr>
      <w:r>
        <w:rPr>
          <w:rFonts w:ascii="Times New Roman" w:hAnsi="Times New Roman"/>
        </w:rPr>
        <w:t>2) mažiausios kainos.</w:t>
      </w:r>
    </w:p>
    <w:p w:rsidR="008A647C" w:rsidRDefault="008A647C" w:rsidP="001B1000">
      <w:pPr>
        <w:pStyle w:val="BodyText"/>
        <w:ind w:firstLine="312"/>
        <w:rPr>
          <w:strike w:val="0"/>
          <w:sz w:val="22"/>
        </w:rPr>
      </w:pPr>
      <w:r w:rsidRPr="00F713C8">
        <w:rPr>
          <w:strike w:val="0"/>
          <w:sz w:val="22"/>
        </w:rPr>
        <w:t>5</w:t>
      </w:r>
      <w:r>
        <w:rPr>
          <w:strike w:val="0"/>
          <w:sz w:val="22"/>
        </w:rPr>
        <w:t>7</w:t>
      </w:r>
      <w:r w:rsidRPr="00F713C8">
        <w:rPr>
          <w:strike w:val="0"/>
          <w:sz w:val="22"/>
        </w:rPr>
        <w:t xml:space="preserve">. </w:t>
      </w:r>
      <w:r>
        <w:rPr>
          <w:strike w:val="0"/>
          <w:sz w:val="22"/>
        </w:rPr>
        <w:t>Taisyklių 55 punkto 1 pa</w:t>
      </w:r>
      <w:r w:rsidRPr="00F713C8">
        <w:rPr>
          <w:strike w:val="0"/>
          <w:sz w:val="22"/>
        </w:rPr>
        <w:t>punk</w:t>
      </w:r>
      <w:r>
        <w:rPr>
          <w:strike w:val="0"/>
          <w:sz w:val="22"/>
        </w:rPr>
        <w:t>tyje</w:t>
      </w:r>
      <w:r w:rsidRPr="00F713C8">
        <w:rPr>
          <w:strike w:val="0"/>
          <w:sz w:val="22"/>
        </w:rPr>
        <w:t xml:space="preserve"> nurodytu atveju perkančioji organizacija nurodo pirkimo dokumentuose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A647C" w:rsidRPr="00C249FB" w:rsidRDefault="008A647C" w:rsidP="001B1000">
      <w:pPr>
        <w:pStyle w:val="BodyText"/>
        <w:ind w:firstLine="284"/>
        <w:rPr>
          <w:strike w:val="0"/>
          <w:sz w:val="22"/>
        </w:rPr>
      </w:pPr>
      <w:r>
        <w:rPr>
          <w:strike w:val="0"/>
          <w:sz w:val="22"/>
        </w:rPr>
        <w:t>58</w:t>
      </w:r>
      <w:r w:rsidRPr="00F713C8">
        <w:rPr>
          <w:strike w:val="0"/>
          <w:sz w:val="22"/>
        </w:rPr>
        <w:t xml:space="preserve">.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w:t>
      </w:r>
      <w:r w:rsidRPr="00C249FB">
        <w:rPr>
          <w:strike w:val="0"/>
          <w:sz w:val="22"/>
        </w:rPr>
        <w:t>bendrą pasiūlymo įvertinimą.</w:t>
      </w:r>
    </w:p>
    <w:p w:rsidR="008A647C" w:rsidRPr="00C249FB" w:rsidRDefault="008A647C" w:rsidP="001B1000">
      <w:pPr>
        <w:spacing w:after="0" w:line="240" w:lineRule="auto"/>
        <w:ind w:firstLine="284"/>
        <w:jc w:val="both"/>
        <w:rPr>
          <w:rFonts w:ascii="Times New Roman" w:hAnsi="Times New Roman"/>
        </w:rPr>
      </w:pPr>
      <w:r>
        <w:rPr>
          <w:rFonts w:ascii="Times New Roman" w:hAnsi="Times New Roman"/>
        </w:rPr>
        <w:t>59</w:t>
      </w:r>
      <w:r w:rsidRPr="00C249FB">
        <w:rPr>
          <w:rFonts w:ascii="Times New Roman" w:hAnsi="Times New Roman"/>
        </w:rPr>
        <w:t xml:space="preserve">. </w:t>
      </w:r>
      <w:r w:rsidRPr="00C249FB">
        <w:rPr>
          <w:rFonts w:ascii="Times New Roman" w:hAnsi="Times New Roman"/>
          <w:lang w:eastAsia="lt-LT"/>
        </w:rPr>
        <w:t xml:space="preserve">Pasiūlymo vertinimo kriterijai </w:t>
      </w:r>
      <w:r w:rsidRPr="00C249FB">
        <w:rPr>
          <w:rFonts w:ascii="Times New Roman" w:hAnsi="Times New Roman"/>
        </w:rPr>
        <w:t xml:space="preserve">negali nepagrįstai ir neobjektyviai riboti tiekėjų galimybių dalyvauti pirkime ar sudaryti išskirtinių sąlygų konkretiems tiekėjams, pažeidžiant </w:t>
      </w:r>
      <w:r>
        <w:rPr>
          <w:rFonts w:ascii="Times New Roman" w:hAnsi="Times New Roman"/>
        </w:rPr>
        <w:t xml:space="preserve">Viešųjų pirkimų </w:t>
      </w:r>
      <w:r w:rsidRPr="00C249FB">
        <w:rPr>
          <w:rFonts w:ascii="Times New Roman" w:hAnsi="Times New Roman"/>
        </w:rPr>
        <w:t>įstatymo 3 straipsnio 1 dalyje nustatytus reikalavimus.</w:t>
      </w:r>
    </w:p>
    <w:p w:rsidR="008A647C" w:rsidRDefault="008A647C" w:rsidP="001B1000">
      <w:pPr>
        <w:pStyle w:val="BodyText"/>
        <w:ind w:firstLine="284"/>
        <w:rPr>
          <w:strike w:val="0"/>
          <w:sz w:val="22"/>
          <w:szCs w:val="22"/>
        </w:rPr>
      </w:pPr>
      <w:r>
        <w:rPr>
          <w:strike w:val="0"/>
          <w:sz w:val="22"/>
          <w:szCs w:val="22"/>
        </w:rPr>
        <w:t>60</w:t>
      </w:r>
      <w:r w:rsidRPr="00C249FB">
        <w:rPr>
          <w:strike w:val="0"/>
          <w:sz w:val="22"/>
          <w:szCs w:val="22"/>
        </w:rPr>
        <w:t>. Perkančioji organizacija, norėdama priimti sprendimą sudaryti pirkimo sutartį, turi pagal pirkimo dokumentuose nustatytus vertinimo kriterijus ir tvarką nedelsdama įvertinti pateiktus dalyvių pasiūlymus,</w:t>
      </w:r>
      <w:r w:rsidRPr="00F713C8">
        <w:rPr>
          <w:strike w:val="0"/>
          <w:sz w:val="22"/>
          <w:szCs w:val="22"/>
        </w:rPr>
        <w:t xml:space="preserve"> </w:t>
      </w:r>
      <w:r>
        <w:rPr>
          <w:strike w:val="0"/>
          <w:sz w:val="22"/>
          <w:szCs w:val="22"/>
        </w:rPr>
        <w:t xml:space="preserve">Viešųjų pirkimų </w:t>
      </w:r>
      <w:r w:rsidRPr="00F713C8">
        <w:rPr>
          <w:strike w:val="0"/>
          <w:sz w:val="22"/>
          <w:szCs w:val="22"/>
        </w:rPr>
        <w:t>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8A647C" w:rsidRDefault="008A647C" w:rsidP="001B1000">
      <w:pPr>
        <w:pStyle w:val="BodyText"/>
        <w:ind w:firstLine="284"/>
        <w:rPr>
          <w:strike w:val="0"/>
          <w:sz w:val="22"/>
          <w:szCs w:val="24"/>
        </w:rPr>
      </w:pPr>
      <w:r>
        <w:rPr>
          <w:strike w:val="0"/>
          <w:sz w:val="22"/>
          <w:szCs w:val="22"/>
        </w:rPr>
        <w:t xml:space="preserve">61. </w:t>
      </w:r>
      <w:r w:rsidRPr="00F713C8">
        <w:rPr>
          <w:strike w:val="0"/>
          <w:sz w:val="22"/>
          <w:szCs w:val="24"/>
        </w:rPr>
        <w:t xml:space="preserve">Perkančioji organizacija, vadovaudamasi </w:t>
      </w:r>
      <w:r>
        <w:rPr>
          <w:strike w:val="0"/>
          <w:sz w:val="22"/>
          <w:szCs w:val="24"/>
        </w:rPr>
        <w:t>Taisyklių 56 punkte</w:t>
      </w:r>
      <w:r w:rsidRPr="00F713C8">
        <w:rPr>
          <w:strike w:val="0"/>
          <w:sz w:val="22"/>
          <w:szCs w:val="24"/>
        </w:rPr>
        <w:t xml:space="preserve"> nurodytais pasiūlymų vertinimo</w:t>
      </w:r>
      <w:r w:rsidRPr="00A34C96">
        <w:rPr>
          <w:b/>
          <w:sz w:val="22"/>
          <w:szCs w:val="24"/>
        </w:rPr>
        <w:t xml:space="preserve"> </w:t>
      </w:r>
      <w:r>
        <w:rPr>
          <w:strike w:val="0"/>
          <w:sz w:val="22"/>
          <w:szCs w:val="24"/>
        </w:rPr>
        <w:t xml:space="preserve">kriterijais ir atsižvelgdama į Taisyklių X skyriaus </w:t>
      </w:r>
      <w:r w:rsidRPr="005F0261">
        <w:rPr>
          <w:strike w:val="0"/>
          <w:sz w:val="22"/>
          <w:szCs w:val="24"/>
        </w:rPr>
        <w:t xml:space="preserve">reikalavimus, laimėjusiu pripažįsta pasiūlymą iš tų pasiūlymų, kurie nebuvo atmesti pagal </w:t>
      </w:r>
      <w:r>
        <w:rPr>
          <w:strike w:val="0"/>
          <w:sz w:val="22"/>
          <w:szCs w:val="24"/>
        </w:rPr>
        <w:t xml:space="preserve">Taisyklių 55 punkto </w:t>
      </w:r>
      <w:r w:rsidRPr="005F0261">
        <w:rPr>
          <w:strike w:val="0"/>
          <w:sz w:val="22"/>
          <w:szCs w:val="24"/>
        </w:rPr>
        <w:t>reikalavimus. Tuo atveju, kai derybose dalyvauja tik vienas tiekėjas, jo pasiūlymas laikomas laimėjusiu, jeigu tiekėjas atitinka perkančiosios organizacijos keliamus kvalifikacijos reikalavimus, o jo pasiūlymas atitinka perkančiosios organizacijos nustatytus reikalavimus.</w:t>
      </w:r>
    </w:p>
    <w:p w:rsidR="008A647C" w:rsidRDefault="008A647C" w:rsidP="001B1000">
      <w:pPr>
        <w:pStyle w:val="BodyText"/>
        <w:ind w:firstLine="284"/>
        <w:rPr>
          <w:strike w:val="0"/>
          <w:sz w:val="22"/>
          <w:szCs w:val="24"/>
        </w:rPr>
      </w:pPr>
      <w:r>
        <w:rPr>
          <w:strike w:val="0"/>
          <w:sz w:val="22"/>
          <w:szCs w:val="24"/>
        </w:rPr>
        <w:t>62. Perkančioji organizacija, vykdydama mažos vertės pirkimus, neprivalo vadovautis Taisyklių IX skyriaus reikalavimų, išskyrus 56 ir 59 punktuose nustatytus reikalavimus.</w:t>
      </w:r>
    </w:p>
    <w:p w:rsidR="008A647C" w:rsidRDefault="008A647C" w:rsidP="001B1000">
      <w:pPr>
        <w:pStyle w:val="BodyText"/>
        <w:ind w:firstLine="284"/>
        <w:rPr>
          <w:strike w:val="0"/>
          <w:sz w:val="22"/>
          <w:szCs w:val="24"/>
        </w:rPr>
      </w:pPr>
    </w:p>
    <w:p w:rsidR="008A647C" w:rsidRDefault="008A647C" w:rsidP="009778EF">
      <w:pPr>
        <w:pStyle w:val="Heading4"/>
        <w:numPr>
          <w:ilvl w:val="0"/>
          <w:numId w:val="0"/>
        </w:numPr>
        <w:ind w:firstLine="720"/>
        <w:jc w:val="center"/>
        <w:rPr>
          <w:b/>
          <w:sz w:val="22"/>
        </w:rPr>
      </w:pPr>
      <w:r>
        <w:rPr>
          <w:b/>
          <w:sz w:val="22"/>
        </w:rPr>
        <w:t>X</w:t>
      </w:r>
      <w:r w:rsidRPr="009877F7">
        <w:rPr>
          <w:b/>
          <w:sz w:val="22"/>
        </w:rPr>
        <w:t xml:space="preserve"> NEĮPRASTAI MAŽA PASIŪLYTA KAINA</w:t>
      </w:r>
    </w:p>
    <w:p w:rsidR="008A647C" w:rsidRPr="009877F7" w:rsidRDefault="008A647C" w:rsidP="009778EF">
      <w:pPr>
        <w:pStyle w:val="Heading4"/>
        <w:numPr>
          <w:ilvl w:val="0"/>
          <w:numId w:val="0"/>
        </w:numPr>
        <w:ind w:firstLine="720"/>
        <w:jc w:val="center"/>
        <w:rPr>
          <w:b/>
          <w:i/>
          <w:sz w:val="22"/>
        </w:rPr>
      </w:pPr>
    </w:p>
    <w:p w:rsidR="008A647C" w:rsidRDefault="008A647C" w:rsidP="001B1000">
      <w:pPr>
        <w:spacing w:after="0" w:line="240" w:lineRule="auto"/>
        <w:ind w:firstLine="284"/>
        <w:jc w:val="both"/>
        <w:rPr>
          <w:rFonts w:ascii="Times New Roman" w:hAnsi="Times New Roman"/>
          <w:lang w:eastAsia="lt-LT"/>
        </w:rPr>
      </w:pPr>
      <w:r>
        <w:rPr>
          <w:rFonts w:ascii="Times New Roman" w:hAnsi="Times New Roman"/>
          <w:lang w:eastAsia="lt-LT"/>
        </w:rPr>
        <w:t>63</w:t>
      </w:r>
      <w:r w:rsidRPr="00F75275">
        <w:rPr>
          <w:rFonts w:ascii="Times New Roman" w:hAnsi="Times New Roman"/>
          <w:lang w:eastAsia="lt-LT"/>
        </w:rPr>
        <w:t>. Jeigu pateiktame pasiūlyme nurodyta prekių, paslaugų ar darbų kaina (derybų atveju – galutinė kaina) yra neįprastai maža, perkančioji organizacija privalo pareikalauti, kad dalyvis pagrįstų siūlomą kainą</w:t>
      </w:r>
      <w:r w:rsidRPr="00F75275">
        <w:rPr>
          <w:rFonts w:ascii="Times New Roman" w:hAnsi="Times New Roman"/>
        </w:rPr>
        <w:t xml:space="preserve"> </w:t>
      </w:r>
      <w:r w:rsidRPr="00F75275">
        <w:rPr>
          <w:rFonts w:ascii="Times New Roman" w:hAnsi="Times New Roman"/>
          <w:lang w:eastAsia="lt-LT"/>
        </w:rPr>
        <w:t>(derybų atveju – galutinę kainą), o jeigu dalyvis nepateikia tinkamų kainos (derybų atveju – galutinės kainos) pagrįstumo įrodymų, pasiūlymą privalo atmesti. Lietuvos Respublikos Vyriausybė ar jos įgaliota institucija turi teisę apibrėžti pasiūlyme nurodytos prekių, paslaugų ar darbų neįprastai mažos kainos sąvoką.</w:t>
      </w:r>
    </w:p>
    <w:p w:rsidR="008A647C" w:rsidRPr="009877F7" w:rsidRDefault="008A647C" w:rsidP="001B1000">
      <w:pPr>
        <w:spacing w:after="0" w:line="240" w:lineRule="auto"/>
        <w:ind w:firstLine="284"/>
        <w:jc w:val="both"/>
        <w:rPr>
          <w:rFonts w:ascii="Times New Roman" w:hAnsi="Times New Roman"/>
          <w:i/>
        </w:rPr>
      </w:pPr>
      <w:r>
        <w:rPr>
          <w:rFonts w:ascii="Times New Roman" w:hAnsi="Times New Roman"/>
          <w:lang w:eastAsia="lt-LT"/>
        </w:rPr>
        <w:t>64</w:t>
      </w:r>
      <w:r w:rsidRPr="009877F7">
        <w:rPr>
          <w:rFonts w:ascii="Times New Roman" w:hAnsi="Times New Roman"/>
        </w:rPr>
        <w:t>. Perkančioji organizacija, siekdama, kad neįprastai</w:t>
      </w:r>
      <w:r w:rsidRPr="009877F7">
        <w:rPr>
          <w:rFonts w:ascii="Times New Roman" w:hAnsi="Times New Roman"/>
          <w:b/>
        </w:rPr>
        <w:t xml:space="preserve"> </w:t>
      </w:r>
      <w:r w:rsidRPr="009877F7">
        <w:rPr>
          <w:rFonts w:ascii="Times New Roman" w:hAnsi="Times New Roman"/>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8A647C" w:rsidRPr="009877F7" w:rsidRDefault="008A647C" w:rsidP="001B1000">
      <w:pPr>
        <w:spacing w:after="0" w:line="240" w:lineRule="auto"/>
        <w:ind w:firstLine="284"/>
        <w:rPr>
          <w:rFonts w:ascii="Times New Roman" w:hAnsi="Times New Roman"/>
        </w:rPr>
      </w:pPr>
      <w:r w:rsidRPr="009877F7">
        <w:rPr>
          <w:rFonts w:ascii="Times New Roman" w:hAnsi="Times New Roman"/>
        </w:rPr>
        <w:t>1) gamybos proceso, teikiamų paslaugų ar statybos metodo ekonomiškumą;</w:t>
      </w:r>
    </w:p>
    <w:p w:rsidR="008A647C" w:rsidRPr="009877F7" w:rsidRDefault="008A647C" w:rsidP="001B1000">
      <w:pPr>
        <w:spacing w:after="0" w:line="240" w:lineRule="auto"/>
        <w:ind w:firstLine="284"/>
        <w:jc w:val="both"/>
        <w:rPr>
          <w:rFonts w:ascii="Times New Roman" w:hAnsi="Times New Roman"/>
        </w:rPr>
      </w:pPr>
      <w:r w:rsidRPr="009877F7">
        <w:rPr>
          <w:rFonts w:ascii="Times New Roman" w:hAnsi="Times New Roman"/>
        </w:rPr>
        <w:t>2) pasirinktus techninius sprendimus ir (arba) išskirtinai palankias sąlygas tiekti prekes, teikti paslaugas ar atlikti darbus;</w:t>
      </w:r>
    </w:p>
    <w:p w:rsidR="008A647C" w:rsidRPr="009877F7" w:rsidRDefault="008A647C" w:rsidP="001B1000">
      <w:pPr>
        <w:spacing w:after="0" w:line="240" w:lineRule="auto"/>
        <w:ind w:firstLine="284"/>
        <w:rPr>
          <w:rFonts w:ascii="Times New Roman" w:hAnsi="Times New Roman"/>
        </w:rPr>
      </w:pPr>
      <w:r w:rsidRPr="009877F7">
        <w:rPr>
          <w:rFonts w:ascii="Times New Roman" w:hAnsi="Times New Roman"/>
        </w:rPr>
        <w:t>3) dalyvio siūlomų prekių, paslaugų ar darbų originalumą;</w:t>
      </w:r>
    </w:p>
    <w:p w:rsidR="008A647C" w:rsidRPr="009877F7" w:rsidRDefault="008A647C" w:rsidP="001B1000">
      <w:pPr>
        <w:spacing w:after="0" w:line="240" w:lineRule="auto"/>
        <w:ind w:firstLine="284"/>
        <w:jc w:val="both"/>
        <w:rPr>
          <w:rFonts w:ascii="Times New Roman" w:hAnsi="Times New Roman"/>
        </w:rPr>
      </w:pPr>
      <w:r w:rsidRPr="009877F7">
        <w:rPr>
          <w:rFonts w:ascii="Times New Roman" w:hAnsi="Times New Roman"/>
        </w:rPr>
        <w:t>4) norminių dokumentų dėl darbų saugos ir darbo sąlygų, galiojančių prekių tiekimo, paslaugų pateikimo ar darbų atlikimo vietoje, laikymąsi;</w:t>
      </w:r>
    </w:p>
    <w:p w:rsidR="008A647C" w:rsidRDefault="008A647C" w:rsidP="001B1000">
      <w:pPr>
        <w:spacing w:after="0" w:line="240" w:lineRule="auto"/>
        <w:ind w:firstLine="284"/>
        <w:jc w:val="both"/>
        <w:rPr>
          <w:rFonts w:ascii="Times New Roman" w:hAnsi="Times New Roman"/>
        </w:rPr>
      </w:pPr>
      <w:r w:rsidRPr="009877F7">
        <w:rPr>
          <w:rFonts w:ascii="Times New Roman" w:hAnsi="Times New Roman"/>
        </w:rPr>
        <w:t>5) dalyvio galimybę gauti valstybės pagalbą.</w:t>
      </w:r>
    </w:p>
    <w:p w:rsidR="008A647C" w:rsidRDefault="008A647C" w:rsidP="001B1000">
      <w:pPr>
        <w:spacing w:after="0" w:line="240" w:lineRule="auto"/>
        <w:ind w:firstLine="284"/>
        <w:jc w:val="both"/>
        <w:rPr>
          <w:rFonts w:ascii="Times New Roman" w:hAnsi="Times New Roman"/>
        </w:rPr>
      </w:pPr>
      <w:r>
        <w:rPr>
          <w:rFonts w:ascii="Times New Roman" w:hAnsi="Times New Roman"/>
        </w:rPr>
        <w:t>65</w:t>
      </w:r>
      <w:r w:rsidRPr="009877F7">
        <w:rPr>
          <w:rFonts w:ascii="Times New Roman" w:hAnsi="Times New Roman"/>
        </w:rPr>
        <w:t>. Kai perkančioji organizacija nustato, kad neįprastai mažos kainos pasiūlytos dėl to, kad dalyvis yra gavęs valstybės pagalbą, šis pasiūlymas gali būti atmestas vien šiuo pagrindu, jeigu</w:t>
      </w:r>
      <w:r w:rsidRPr="009877F7">
        <w:rPr>
          <w:rFonts w:ascii="Times New Roman" w:hAnsi="Times New Roman"/>
          <w:b/>
        </w:rPr>
        <w:t xml:space="preserve"> </w:t>
      </w:r>
      <w:r w:rsidRPr="009877F7">
        <w:rPr>
          <w:rFonts w:ascii="Times New Roman" w:hAnsi="Times New Roman"/>
        </w:rPr>
        <w:t xml:space="preserve">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w:t>
      </w:r>
      <w:r w:rsidRPr="009877F7">
        <w:rPr>
          <w:rFonts w:ascii="Times New Roman" w:hAnsi="Times New Roman"/>
          <w:lang w:eastAsia="lt-LT"/>
        </w:rPr>
        <w:t xml:space="preserve">Sutarties dėl Europos Sąjungos veikimo 107 straipsnio 1 </w:t>
      </w:r>
      <w:r w:rsidRPr="009877F7">
        <w:rPr>
          <w:rFonts w:ascii="Times New Roman" w:hAnsi="Times New Roman"/>
        </w:rPr>
        <w:t>dalyje nustatytus kriterijus.</w:t>
      </w:r>
    </w:p>
    <w:p w:rsidR="008A647C" w:rsidRPr="005F0261" w:rsidRDefault="008A647C" w:rsidP="001B1000">
      <w:pPr>
        <w:pStyle w:val="BodyText"/>
        <w:ind w:firstLine="284"/>
        <w:rPr>
          <w:strike w:val="0"/>
          <w:sz w:val="22"/>
          <w:szCs w:val="24"/>
        </w:rPr>
      </w:pPr>
      <w:r>
        <w:rPr>
          <w:strike w:val="0"/>
          <w:sz w:val="22"/>
          <w:szCs w:val="24"/>
        </w:rPr>
        <w:t>66. Perkančioji organizacija, vykdydama mažos vertės pirkimus, neprivalo vadovautis Taisyklių X skyriaus reikalavimų.</w:t>
      </w:r>
    </w:p>
    <w:p w:rsidR="008A647C" w:rsidRPr="00541DED" w:rsidRDefault="008A647C" w:rsidP="00761FB1">
      <w:pPr>
        <w:pStyle w:val="Linija"/>
        <w:spacing w:line="240" w:lineRule="auto"/>
        <w:jc w:val="left"/>
        <w:rPr>
          <w:sz w:val="22"/>
          <w:szCs w:val="22"/>
          <w:lang w:val="lt-LT"/>
        </w:rPr>
      </w:pPr>
    </w:p>
    <w:p w:rsidR="008A647C" w:rsidRPr="00541DED" w:rsidRDefault="008A647C" w:rsidP="001B1000">
      <w:pPr>
        <w:pStyle w:val="CentrBold"/>
        <w:spacing w:line="240" w:lineRule="auto"/>
        <w:rPr>
          <w:sz w:val="22"/>
          <w:szCs w:val="22"/>
          <w:lang w:val="lt-LT"/>
        </w:rPr>
      </w:pPr>
      <w:r w:rsidRPr="00C40527">
        <w:rPr>
          <w:sz w:val="22"/>
          <w:szCs w:val="22"/>
          <w:lang w:val="lt-LT"/>
        </w:rPr>
        <w:t>XI</w:t>
      </w:r>
      <w:r>
        <w:rPr>
          <w:sz w:val="22"/>
          <w:szCs w:val="22"/>
          <w:lang w:val="lt-LT"/>
        </w:rPr>
        <w:t xml:space="preserve"> </w:t>
      </w:r>
      <w:r w:rsidRPr="00C40527">
        <w:rPr>
          <w:sz w:val="22"/>
          <w:szCs w:val="22"/>
          <w:lang w:val="lt-LT"/>
        </w:rPr>
        <w:t>PIRKIMO SUTARTIS</w:t>
      </w:r>
    </w:p>
    <w:p w:rsidR="008A647C" w:rsidRPr="00541DED" w:rsidRDefault="008A647C" w:rsidP="001B1000">
      <w:pPr>
        <w:pStyle w:val="MAZAS"/>
        <w:spacing w:line="240" w:lineRule="auto"/>
        <w:rPr>
          <w:sz w:val="22"/>
          <w:szCs w:val="22"/>
          <w:lang w:val="lt-LT"/>
        </w:rPr>
      </w:pPr>
    </w:p>
    <w:p w:rsidR="008A647C" w:rsidRDefault="008A647C" w:rsidP="001B1000">
      <w:pPr>
        <w:pStyle w:val="Pagrindinistekstas1"/>
        <w:spacing w:line="240" w:lineRule="auto"/>
        <w:rPr>
          <w:sz w:val="22"/>
          <w:szCs w:val="22"/>
          <w:lang w:val="lt-LT"/>
        </w:rPr>
      </w:pPr>
      <w:r w:rsidRPr="00541DED">
        <w:rPr>
          <w:sz w:val="22"/>
          <w:szCs w:val="22"/>
          <w:lang w:val="lt-LT"/>
        </w:rPr>
        <w:t>6</w:t>
      </w:r>
      <w:r>
        <w:rPr>
          <w:sz w:val="22"/>
          <w:szCs w:val="22"/>
          <w:lang w:val="lt-LT"/>
        </w:rPr>
        <w:t>7</w:t>
      </w:r>
      <w:r w:rsidRPr="00541DED">
        <w:rPr>
          <w:sz w:val="22"/>
          <w:szCs w:val="22"/>
          <w:lang w:val="lt-LT"/>
        </w:rPr>
        <w:t>. Perkančioji organizacija s</w:t>
      </w:r>
      <w:r>
        <w:rPr>
          <w:sz w:val="22"/>
          <w:szCs w:val="22"/>
          <w:lang w:val="lt-LT"/>
        </w:rPr>
        <w:t>udaryti</w:t>
      </w:r>
      <w:r w:rsidRPr="00541DED">
        <w:rPr>
          <w:sz w:val="22"/>
          <w:szCs w:val="22"/>
          <w:lang w:val="lt-LT"/>
        </w:rPr>
        <w:t xml:space="preserve"> pirkimo sutartį siūlo tam dalyviui, kurio pasiūlymas pripažintas laimėjusiu. </w:t>
      </w:r>
      <w:r>
        <w:rPr>
          <w:sz w:val="22"/>
          <w:szCs w:val="22"/>
          <w:lang w:val="lt-LT"/>
        </w:rPr>
        <w:t>Dalyvis</w:t>
      </w:r>
      <w:r w:rsidRPr="00541DED">
        <w:rPr>
          <w:sz w:val="22"/>
          <w:szCs w:val="22"/>
          <w:lang w:val="lt-LT"/>
        </w:rPr>
        <w:t xml:space="preserve"> pasirašyti pirkimo sutarties kviečiamas raštu (išskyrus</w:t>
      </w:r>
      <w:r>
        <w:rPr>
          <w:sz w:val="22"/>
          <w:szCs w:val="22"/>
          <w:lang w:val="lt-LT"/>
        </w:rPr>
        <w:t xml:space="preserve"> Taisyklių</w:t>
      </w:r>
      <w:r w:rsidRPr="00541DED">
        <w:rPr>
          <w:sz w:val="22"/>
          <w:szCs w:val="22"/>
          <w:lang w:val="lt-LT"/>
        </w:rPr>
        <w:t xml:space="preserve"> </w:t>
      </w:r>
      <w:r>
        <w:rPr>
          <w:sz w:val="22"/>
          <w:szCs w:val="22"/>
          <w:lang w:val="lt-LT"/>
        </w:rPr>
        <w:t xml:space="preserve">nustatytus </w:t>
      </w:r>
      <w:r w:rsidRPr="00541DED">
        <w:rPr>
          <w:sz w:val="22"/>
          <w:szCs w:val="22"/>
          <w:lang w:val="lt-LT"/>
        </w:rPr>
        <w:t>atvej</w:t>
      </w:r>
      <w:r>
        <w:rPr>
          <w:sz w:val="22"/>
          <w:szCs w:val="22"/>
          <w:lang w:val="lt-LT"/>
        </w:rPr>
        <w:t>ais</w:t>
      </w:r>
      <w:r w:rsidRPr="00541DED">
        <w:rPr>
          <w:sz w:val="22"/>
          <w:szCs w:val="22"/>
          <w:lang w:val="lt-LT"/>
        </w:rPr>
        <w:t xml:space="preserve">, kai </w:t>
      </w:r>
      <w:r>
        <w:rPr>
          <w:sz w:val="22"/>
          <w:szCs w:val="22"/>
          <w:lang w:val="lt-LT"/>
        </w:rPr>
        <w:t>pirkimo sutartis sudaroma ž</w:t>
      </w:r>
      <w:r w:rsidRPr="00541DED">
        <w:rPr>
          <w:sz w:val="22"/>
          <w:szCs w:val="22"/>
          <w:lang w:val="lt-LT"/>
        </w:rPr>
        <w:t>odžiu)</w:t>
      </w:r>
      <w:r>
        <w:rPr>
          <w:sz w:val="22"/>
          <w:szCs w:val="22"/>
          <w:lang w:val="lt-LT"/>
        </w:rPr>
        <w:t xml:space="preserve"> </w:t>
      </w:r>
      <w:r w:rsidRPr="00541DED">
        <w:rPr>
          <w:sz w:val="22"/>
          <w:szCs w:val="22"/>
          <w:lang w:val="lt-LT"/>
        </w:rPr>
        <w:t>ir</w:t>
      </w:r>
      <w:r>
        <w:rPr>
          <w:sz w:val="22"/>
          <w:szCs w:val="22"/>
          <w:lang w:val="lt-LT"/>
        </w:rPr>
        <w:t xml:space="preserve"> jam </w:t>
      </w:r>
      <w:r w:rsidRPr="00541DED">
        <w:rPr>
          <w:sz w:val="22"/>
          <w:szCs w:val="22"/>
          <w:lang w:val="lt-LT"/>
        </w:rPr>
        <w:t>nurodomas laikas, iki kada jis turi pasirašyti pirkimo sutartį.</w:t>
      </w:r>
    </w:p>
    <w:p w:rsidR="008A647C" w:rsidRPr="00541DED" w:rsidRDefault="008A647C" w:rsidP="001B1000">
      <w:pPr>
        <w:pStyle w:val="Pagrindinistekstas1"/>
        <w:spacing w:line="240" w:lineRule="auto"/>
        <w:rPr>
          <w:sz w:val="22"/>
          <w:szCs w:val="22"/>
          <w:lang w:val="lt-LT"/>
        </w:rPr>
      </w:pPr>
      <w:r>
        <w:rPr>
          <w:sz w:val="22"/>
          <w:szCs w:val="22"/>
          <w:lang w:val="lt-LT"/>
        </w:rPr>
        <w:t>68</w:t>
      </w:r>
      <w:r w:rsidRPr="00541DED">
        <w:rPr>
          <w:sz w:val="22"/>
          <w:szCs w:val="22"/>
          <w:lang w:val="lt-LT"/>
        </w:rPr>
        <w:t>. Komisija ar pirkimų organizatorius, įvykdęs pirkimo procedūras, parengia pirkimo sutarties projektą, jeigu jis nebuvo parengtas</w:t>
      </w:r>
      <w:r w:rsidRPr="00541DED">
        <w:rPr>
          <w:b/>
          <w:bCs/>
          <w:sz w:val="22"/>
          <w:szCs w:val="22"/>
          <w:lang w:val="lt-LT"/>
        </w:rPr>
        <w:t xml:space="preserve"> </w:t>
      </w:r>
      <w:r w:rsidRPr="00541DED">
        <w:rPr>
          <w:sz w:val="22"/>
          <w:szCs w:val="22"/>
          <w:lang w:val="lt-LT"/>
        </w:rPr>
        <w:t>kaip pirkimo dokumentų sudėtinė dalis.</w:t>
      </w:r>
    </w:p>
    <w:p w:rsidR="008A647C" w:rsidRPr="00541DED" w:rsidRDefault="008A647C" w:rsidP="001B1000">
      <w:pPr>
        <w:pStyle w:val="Pagrindinistekstas1"/>
        <w:spacing w:line="240" w:lineRule="auto"/>
        <w:rPr>
          <w:sz w:val="22"/>
          <w:szCs w:val="22"/>
          <w:lang w:val="lt-LT"/>
        </w:rPr>
      </w:pPr>
      <w:r>
        <w:rPr>
          <w:sz w:val="22"/>
          <w:szCs w:val="22"/>
          <w:lang w:val="lt-LT"/>
        </w:rPr>
        <w:t>69</w:t>
      </w:r>
      <w:r w:rsidRPr="00541DED">
        <w:rPr>
          <w:sz w:val="22"/>
          <w:szCs w:val="22"/>
          <w:lang w:val="lt-LT"/>
        </w:rPr>
        <w:t>. Pirkimo sutartis turi būti sudaroma nedelsiant, bet ne anksčiau negu pasibaigė atidėjimo terminas. Atidėjimo terminas gali būti netaikomas:</w:t>
      </w:r>
    </w:p>
    <w:p w:rsidR="008A647C" w:rsidRPr="00541DED" w:rsidRDefault="008A647C" w:rsidP="001B1000">
      <w:pPr>
        <w:pStyle w:val="Pagrindinistekstas1"/>
        <w:spacing w:line="240" w:lineRule="auto"/>
        <w:rPr>
          <w:sz w:val="22"/>
          <w:szCs w:val="22"/>
          <w:lang w:val="lt-LT"/>
        </w:rPr>
      </w:pPr>
      <w:r>
        <w:rPr>
          <w:sz w:val="22"/>
          <w:szCs w:val="22"/>
          <w:lang w:val="lt-LT"/>
        </w:rPr>
        <w:t>69</w:t>
      </w:r>
      <w:r w:rsidRPr="00541DED">
        <w:rPr>
          <w:sz w:val="22"/>
          <w:szCs w:val="22"/>
          <w:lang w:val="lt-LT"/>
        </w:rPr>
        <w:t>.1.</w:t>
      </w:r>
      <w:r w:rsidRPr="007846DF">
        <w:rPr>
          <w:sz w:val="22"/>
          <w:szCs w:val="22"/>
          <w:lang w:val="lt-LT"/>
        </w:rPr>
        <w:t xml:space="preserve"> </w:t>
      </w:r>
      <w:r w:rsidRPr="00541DED">
        <w:rPr>
          <w:sz w:val="22"/>
          <w:szCs w:val="22"/>
          <w:lang w:val="lt-LT"/>
        </w:rPr>
        <w:t>vienintelis suinteresuotas dalyvis yra tas, su kuriuo sudaroma pirkimo sutartis, ir nėra suinteresuotų kandidatų;</w:t>
      </w:r>
    </w:p>
    <w:p w:rsidR="008A647C" w:rsidRPr="00541DED" w:rsidRDefault="008A647C" w:rsidP="001B1000">
      <w:pPr>
        <w:pStyle w:val="Pagrindinistekstas1"/>
        <w:spacing w:line="240" w:lineRule="auto"/>
        <w:rPr>
          <w:sz w:val="22"/>
          <w:szCs w:val="22"/>
          <w:lang w:val="lt-LT"/>
        </w:rPr>
      </w:pPr>
      <w:r>
        <w:rPr>
          <w:sz w:val="22"/>
          <w:szCs w:val="22"/>
          <w:lang w:val="lt-LT"/>
        </w:rPr>
        <w:t xml:space="preserve">69.2. </w:t>
      </w:r>
      <w:r w:rsidRPr="00541DED">
        <w:rPr>
          <w:sz w:val="22"/>
          <w:szCs w:val="22"/>
          <w:lang w:val="lt-LT"/>
        </w:rPr>
        <w:t>kai pagrindinė pirkimo sutartis sudaroma preliminariosios sutarties pagrindu arba taikant dinaminę pirkimo sistemą;</w:t>
      </w:r>
    </w:p>
    <w:p w:rsidR="008A647C" w:rsidRDefault="008A647C" w:rsidP="001B1000">
      <w:pPr>
        <w:pStyle w:val="Pagrindinistekstas1"/>
        <w:spacing w:line="240" w:lineRule="auto"/>
        <w:rPr>
          <w:sz w:val="22"/>
          <w:szCs w:val="22"/>
          <w:lang w:val="lt-LT"/>
        </w:rPr>
      </w:pPr>
      <w:r>
        <w:rPr>
          <w:sz w:val="22"/>
          <w:szCs w:val="22"/>
          <w:lang w:val="lt-LT"/>
        </w:rPr>
        <w:t>69</w:t>
      </w:r>
      <w:r w:rsidRPr="00A7051D">
        <w:rPr>
          <w:sz w:val="22"/>
          <w:szCs w:val="22"/>
          <w:lang w:val="lt-LT"/>
        </w:rPr>
        <w:t xml:space="preserve">.3. kai pirkimo sutarties vertė mažesnė kaip </w:t>
      </w:r>
      <w:r w:rsidRPr="00823A03">
        <w:rPr>
          <w:b/>
          <w:sz w:val="22"/>
          <w:szCs w:val="22"/>
          <w:lang w:val="lt-LT"/>
        </w:rPr>
        <w:t xml:space="preserve">3000 eurų </w:t>
      </w:r>
      <w:r w:rsidRPr="00A7051D">
        <w:rPr>
          <w:sz w:val="22"/>
          <w:szCs w:val="22"/>
          <w:lang w:val="lt-LT"/>
        </w:rPr>
        <w:t>(be pridėtinės vertės mokesčio) arba kai pirkimo sutartis sudaroma atliekant mažos vertės pirkimą.</w:t>
      </w:r>
    </w:p>
    <w:p w:rsidR="008A647C" w:rsidRPr="009D2A2D" w:rsidRDefault="008A647C" w:rsidP="001B1000">
      <w:pPr>
        <w:pStyle w:val="Pagrindinistekstas1"/>
        <w:spacing w:line="240" w:lineRule="auto"/>
        <w:rPr>
          <w:sz w:val="22"/>
          <w:szCs w:val="22"/>
          <w:lang w:val="lt-LT"/>
        </w:rPr>
      </w:pPr>
      <w:r>
        <w:rPr>
          <w:sz w:val="22"/>
          <w:szCs w:val="22"/>
          <w:lang w:val="lt-LT"/>
        </w:rPr>
        <w:t xml:space="preserve">70. </w:t>
      </w:r>
      <w:r w:rsidRPr="009D2A2D">
        <w:rPr>
          <w:sz w:val="22"/>
          <w:szCs w:val="22"/>
          <w:lang w:val="lt-LT"/>
        </w:rPr>
        <w:t xml:space="preserve">Jeigu tiekėjas, kuriam buvo pasiūlyta sudaryti pirkimo sutartį, raštu atsisako ją sudaryti arba nepateikia pirkimo dokumentuose nustatyto pirkimo sutarties įvykdymo užtikrinimo, arba iki perkančiosios organizacijos nurodyto laiko tiekėjas nepasirašo pirkimo sutarties, </w:t>
      </w:r>
      <w:r w:rsidRPr="009D2A2D">
        <w:rPr>
          <w:snapToGrid w:val="0"/>
          <w:sz w:val="22"/>
          <w:szCs w:val="22"/>
          <w:lang w:val="lt-LT"/>
        </w:rPr>
        <w:t>arba atsisako sudaryti pirkimo sutartį pirkimo dokumentuose nustatytomis sąlygomis,</w:t>
      </w:r>
      <w:r w:rsidRPr="009D2A2D">
        <w:rPr>
          <w:sz w:val="22"/>
          <w:szCs w:val="22"/>
          <w:lang w:val="lt-LT"/>
        </w:rPr>
        <w:t xml:space="preserve"> arba ūkio subjektų grupė neįsteigia juridinio asmens, kaip nustatyta Taisyklių 7</w:t>
      </w:r>
      <w:r>
        <w:rPr>
          <w:sz w:val="22"/>
          <w:szCs w:val="22"/>
          <w:lang w:val="lt-LT"/>
        </w:rPr>
        <w:t>2</w:t>
      </w:r>
      <w:r w:rsidRPr="009D2A2D">
        <w:rPr>
          <w:sz w:val="22"/>
          <w:szCs w:val="22"/>
          <w:lang w:val="lt-LT"/>
        </w:rPr>
        <w:t xml:space="preserve"> punkte, laikoma, kad jis atsisakė sudaryti pirkimo sutartį. Tuo atveju perkančioji organizacija siūlo sudaryti pirkimo sutartį tiekėjui, kurio pasiūlymas pagal nustatytą pasiūlymų eilę yra pirmas po tiekėjo, atsisakiusio sudaryti pirkimo sutartį.</w:t>
      </w:r>
    </w:p>
    <w:p w:rsidR="008A647C" w:rsidRPr="009D2A2D" w:rsidRDefault="008A647C" w:rsidP="001B1000">
      <w:pPr>
        <w:spacing w:after="0" w:line="240" w:lineRule="auto"/>
        <w:ind w:firstLine="312"/>
        <w:jc w:val="both"/>
        <w:rPr>
          <w:rFonts w:ascii="Times New Roman" w:hAnsi="Times New Roman"/>
        </w:rPr>
      </w:pPr>
      <w:r>
        <w:rPr>
          <w:rFonts w:ascii="Times New Roman" w:hAnsi="Times New Roman"/>
        </w:rPr>
        <w:t>71</w:t>
      </w:r>
      <w:r w:rsidRPr="009D2A2D">
        <w:rPr>
          <w:rFonts w:ascii="Times New Roman" w:hAnsi="Times New Roman"/>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8A647C" w:rsidRPr="009D2A2D" w:rsidRDefault="008A647C" w:rsidP="001B1000">
      <w:pPr>
        <w:spacing w:after="0" w:line="240" w:lineRule="auto"/>
        <w:ind w:firstLine="312"/>
        <w:jc w:val="both"/>
        <w:rPr>
          <w:rFonts w:ascii="Times New Roman" w:hAnsi="Times New Roman"/>
        </w:rPr>
      </w:pPr>
      <w:r>
        <w:rPr>
          <w:rFonts w:ascii="Times New Roman" w:hAnsi="Times New Roman"/>
        </w:rPr>
        <w:t>72</w:t>
      </w:r>
      <w:r w:rsidRPr="009D2A2D">
        <w:rPr>
          <w:rFonts w:ascii="Times New Roman" w:hAnsi="Times New Roman"/>
        </w:rPr>
        <w:t>.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8A647C" w:rsidRPr="009D2A2D" w:rsidRDefault="008A647C" w:rsidP="001B1000">
      <w:pPr>
        <w:spacing w:after="0" w:line="240" w:lineRule="auto"/>
        <w:ind w:firstLine="312"/>
        <w:jc w:val="both"/>
        <w:rPr>
          <w:rFonts w:ascii="Times New Roman" w:hAnsi="Times New Roman"/>
          <w:snapToGrid w:val="0"/>
        </w:rPr>
      </w:pPr>
      <w:r>
        <w:rPr>
          <w:rFonts w:ascii="Times New Roman" w:hAnsi="Times New Roman"/>
        </w:rPr>
        <w:t>73</w:t>
      </w:r>
      <w:r w:rsidRPr="009D2A2D">
        <w:rPr>
          <w:rFonts w:ascii="Times New Roman" w:hAnsi="Times New Roman"/>
        </w:rPr>
        <w:t>. Pirkimo sutartyje, kai ji sudaroma raštu, turi būti nustatyta:</w:t>
      </w:r>
    </w:p>
    <w:p w:rsidR="008A647C" w:rsidRPr="009D2A2D" w:rsidRDefault="008A647C" w:rsidP="001B1000">
      <w:pPr>
        <w:spacing w:after="0" w:line="240" w:lineRule="auto"/>
        <w:ind w:firstLine="312"/>
        <w:jc w:val="both"/>
        <w:rPr>
          <w:rFonts w:ascii="Times New Roman" w:hAnsi="Times New Roman"/>
          <w:snapToGrid w:val="0"/>
        </w:rPr>
      </w:pPr>
      <w:r w:rsidRPr="009D2A2D">
        <w:rPr>
          <w:rFonts w:ascii="Times New Roman" w:hAnsi="Times New Roman"/>
        </w:rPr>
        <w:t>1) sutarties šalių teisės ir pareigos;</w:t>
      </w:r>
    </w:p>
    <w:p w:rsidR="008A647C" w:rsidRPr="009D2A2D" w:rsidRDefault="008A647C" w:rsidP="001B1000">
      <w:pPr>
        <w:spacing w:after="0" w:line="240" w:lineRule="auto"/>
        <w:ind w:firstLine="312"/>
        <w:jc w:val="both"/>
        <w:rPr>
          <w:rFonts w:ascii="Times New Roman" w:hAnsi="Times New Roman"/>
          <w:snapToGrid w:val="0"/>
        </w:rPr>
      </w:pPr>
      <w:r w:rsidRPr="009D2A2D">
        <w:rPr>
          <w:rFonts w:ascii="Times New Roman" w:hAnsi="Times New Roman"/>
        </w:rPr>
        <w:t>2) perkamos prekės, paslaugos ar darbai, jeigu įmanoma, – tikslūs jų kiekiai;</w:t>
      </w:r>
    </w:p>
    <w:p w:rsidR="008A647C" w:rsidRPr="009D2A2D" w:rsidRDefault="008A647C" w:rsidP="001B1000">
      <w:pPr>
        <w:spacing w:after="0" w:line="240" w:lineRule="auto"/>
        <w:ind w:firstLine="312"/>
        <w:jc w:val="both"/>
        <w:rPr>
          <w:rFonts w:ascii="Times New Roman" w:hAnsi="Times New Roman"/>
          <w:lang w:eastAsia="lt-LT"/>
        </w:rPr>
      </w:pPr>
      <w:r w:rsidRPr="009D2A2D">
        <w:rPr>
          <w:rFonts w:ascii="Times New Roman" w:hAnsi="Times New Roman"/>
          <w:lang w:eastAsia="lt-LT"/>
        </w:rPr>
        <w:t>3) kainodaros taisyklės, nustatytos pagal Lietuvos Respublikos Vyriausybės arba jos įgaliotos institucijos patvirtintą metodiką;</w:t>
      </w:r>
    </w:p>
    <w:p w:rsidR="008A647C" w:rsidRPr="009D2A2D" w:rsidRDefault="008A647C" w:rsidP="001B1000">
      <w:pPr>
        <w:spacing w:after="0" w:line="240" w:lineRule="auto"/>
        <w:ind w:firstLine="312"/>
        <w:jc w:val="both"/>
        <w:rPr>
          <w:rFonts w:ascii="Times New Roman" w:hAnsi="Times New Roman"/>
          <w:snapToGrid w:val="0"/>
        </w:rPr>
      </w:pPr>
      <w:r w:rsidRPr="009D2A2D">
        <w:rPr>
          <w:rFonts w:ascii="Times New Roman" w:hAnsi="Times New Roman"/>
        </w:rPr>
        <w:t>4) atsiskaitymų ir mokėjimo tvarka;</w:t>
      </w:r>
    </w:p>
    <w:p w:rsidR="008A647C" w:rsidRPr="009D2A2D" w:rsidRDefault="008A647C" w:rsidP="001B1000">
      <w:pPr>
        <w:pStyle w:val="NumPar1"/>
        <w:tabs>
          <w:tab w:val="clear" w:pos="360"/>
        </w:tabs>
        <w:spacing w:before="0" w:after="0"/>
        <w:ind w:firstLine="312"/>
        <w:rPr>
          <w:snapToGrid w:val="0"/>
          <w:sz w:val="22"/>
          <w:szCs w:val="24"/>
        </w:rPr>
      </w:pPr>
      <w:r w:rsidRPr="009D2A2D">
        <w:rPr>
          <w:sz w:val="22"/>
          <w:szCs w:val="24"/>
        </w:rPr>
        <w:t>5) prievolių įvykdymo terminai;</w:t>
      </w:r>
    </w:p>
    <w:p w:rsidR="008A647C" w:rsidRPr="009D2A2D" w:rsidRDefault="008A647C" w:rsidP="001B1000">
      <w:pPr>
        <w:spacing w:after="0" w:line="240" w:lineRule="auto"/>
        <w:ind w:firstLine="312"/>
        <w:jc w:val="both"/>
        <w:rPr>
          <w:rFonts w:ascii="Times New Roman" w:hAnsi="Times New Roman"/>
          <w:snapToGrid w:val="0"/>
        </w:rPr>
      </w:pPr>
      <w:r w:rsidRPr="009D2A2D">
        <w:rPr>
          <w:rFonts w:ascii="Times New Roman" w:hAnsi="Times New Roman"/>
        </w:rPr>
        <w:t>6) prievolių įvykdymo užtikrinimas;</w:t>
      </w:r>
    </w:p>
    <w:p w:rsidR="008A647C" w:rsidRPr="009D2A2D" w:rsidRDefault="008A647C" w:rsidP="001B1000">
      <w:pPr>
        <w:spacing w:after="0" w:line="240" w:lineRule="auto"/>
        <w:ind w:firstLine="312"/>
        <w:jc w:val="both"/>
        <w:rPr>
          <w:rFonts w:ascii="Times New Roman" w:hAnsi="Times New Roman"/>
          <w:snapToGrid w:val="0"/>
        </w:rPr>
      </w:pPr>
      <w:r w:rsidRPr="009D2A2D">
        <w:rPr>
          <w:rFonts w:ascii="Times New Roman" w:hAnsi="Times New Roman"/>
        </w:rPr>
        <w:t>7) ginčų sprendimo tvarka;</w:t>
      </w:r>
    </w:p>
    <w:p w:rsidR="008A647C" w:rsidRPr="009D2A2D" w:rsidRDefault="008A647C" w:rsidP="001B1000">
      <w:pPr>
        <w:spacing w:after="0" w:line="240" w:lineRule="auto"/>
        <w:ind w:firstLine="312"/>
        <w:jc w:val="both"/>
        <w:rPr>
          <w:rFonts w:ascii="Times New Roman" w:hAnsi="Times New Roman"/>
        </w:rPr>
      </w:pPr>
      <w:r w:rsidRPr="009D2A2D">
        <w:rPr>
          <w:rFonts w:ascii="Times New Roman" w:hAnsi="Times New Roman"/>
        </w:rPr>
        <w:t>8) sutarties nutraukimo tvarka;</w:t>
      </w:r>
    </w:p>
    <w:p w:rsidR="008A647C" w:rsidRPr="009D2A2D" w:rsidRDefault="008A647C" w:rsidP="001B1000">
      <w:pPr>
        <w:spacing w:after="0" w:line="240" w:lineRule="auto"/>
        <w:ind w:firstLine="312"/>
        <w:jc w:val="both"/>
        <w:rPr>
          <w:rFonts w:ascii="Times New Roman" w:hAnsi="Times New Roman"/>
          <w:snapToGrid w:val="0"/>
        </w:rPr>
      </w:pPr>
      <w:r w:rsidRPr="009D2A2D">
        <w:rPr>
          <w:rFonts w:ascii="Times New Roman" w:hAnsi="Times New Roman"/>
        </w:rPr>
        <w:t>9) sutarties galiojimas;</w:t>
      </w:r>
    </w:p>
    <w:p w:rsidR="008A647C" w:rsidRPr="009D2A2D" w:rsidRDefault="008A647C" w:rsidP="001B1000">
      <w:pPr>
        <w:spacing w:after="0" w:line="240" w:lineRule="auto"/>
        <w:ind w:firstLine="312"/>
        <w:jc w:val="both"/>
        <w:rPr>
          <w:rFonts w:ascii="Times New Roman" w:hAnsi="Times New Roman"/>
        </w:rPr>
      </w:pPr>
      <w:r w:rsidRPr="009D2A2D">
        <w:rPr>
          <w:rFonts w:ascii="Times New Roman" w:hAnsi="Times New Roman"/>
        </w:rPr>
        <w:t>10) jeigu sudaroma preliminarioji sutartis, – jai būdingos nuostatos;</w:t>
      </w:r>
    </w:p>
    <w:p w:rsidR="008A647C" w:rsidRPr="009D2A2D" w:rsidRDefault="008A647C" w:rsidP="001B1000">
      <w:pPr>
        <w:spacing w:after="0" w:line="240" w:lineRule="auto"/>
        <w:ind w:firstLine="312"/>
        <w:jc w:val="both"/>
        <w:rPr>
          <w:rFonts w:ascii="Times New Roman" w:hAnsi="Times New Roman"/>
        </w:rPr>
      </w:pPr>
      <w:r w:rsidRPr="009D2A2D">
        <w:rPr>
          <w:rFonts w:ascii="Times New Roman" w:hAnsi="Times New Roman"/>
        </w:rPr>
        <w:t>11) subrangovai, subtiekėjai ar subteikėjai, jeigu vykdant sutartį jie pasitelkiami, ir jų keitimo tvarka.</w:t>
      </w:r>
    </w:p>
    <w:p w:rsidR="008A647C" w:rsidRPr="009D2A2D" w:rsidRDefault="008A647C" w:rsidP="001B1000">
      <w:pPr>
        <w:spacing w:after="0" w:line="240" w:lineRule="auto"/>
        <w:ind w:firstLine="312"/>
        <w:jc w:val="both"/>
        <w:rPr>
          <w:rFonts w:ascii="Times New Roman" w:hAnsi="Times New Roman"/>
        </w:rPr>
      </w:pPr>
      <w:r w:rsidRPr="009D2A2D">
        <w:rPr>
          <w:rFonts w:ascii="Times New Roman" w:hAnsi="Times New Roman"/>
        </w:rPr>
        <w:t>7</w:t>
      </w:r>
      <w:r>
        <w:rPr>
          <w:rFonts w:ascii="Times New Roman" w:hAnsi="Times New Roman"/>
        </w:rPr>
        <w:t>4</w:t>
      </w:r>
      <w:r w:rsidRPr="009D2A2D">
        <w:rPr>
          <w:rFonts w:ascii="Times New Roman" w:hAnsi="Times New Roman"/>
        </w:rPr>
        <w:t>. Pirkimo sutarčių, sudaromų ilgiau kaip 3 metams, terminų nustatymo kriterijus ir atvejus, kuriais gali būti sudaromos tokios sutartys, nustato Lietuvos Respublikos Vyriausybė.</w:t>
      </w:r>
    </w:p>
    <w:p w:rsidR="008A647C" w:rsidRPr="009D2A2D" w:rsidRDefault="008A647C" w:rsidP="001B1000">
      <w:pPr>
        <w:spacing w:after="0" w:line="240" w:lineRule="auto"/>
        <w:ind w:firstLine="312"/>
        <w:jc w:val="both"/>
        <w:rPr>
          <w:rFonts w:ascii="Times New Roman" w:hAnsi="Times New Roman"/>
        </w:rPr>
      </w:pPr>
      <w:r>
        <w:rPr>
          <w:rFonts w:ascii="Times New Roman" w:hAnsi="Times New Roman"/>
        </w:rPr>
        <w:t>75</w:t>
      </w:r>
      <w:r w:rsidRPr="009D2A2D">
        <w:rPr>
          <w:rFonts w:ascii="Times New Roman" w:hAnsi="Times New Roman"/>
        </w:rPr>
        <w:t xml:space="preserve">. Pirkimo sutarties sąlygos sutarties galiojimo laikotarpiu negali būti keičiamos, išskyrus tokias pirkimo sutarties sąlygas, kurias pakeitus nebūtų pažeisti </w:t>
      </w:r>
      <w:r>
        <w:rPr>
          <w:rFonts w:ascii="Times New Roman" w:hAnsi="Times New Roman"/>
        </w:rPr>
        <w:t xml:space="preserve">Viešųjų pirkimų </w:t>
      </w:r>
      <w:r w:rsidRPr="009D2A2D">
        <w:rPr>
          <w:rFonts w:ascii="Times New Roman" w:hAnsi="Times New Roman"/>
        </w:rPr>
        <w:t xml:space="preserve">įstatymo 3 straipsnyje nustatyti principai bei tikslai ir kai tokiems pirkimo sutarties sąlygų pakeitimams yra gautas Viešųjų pirkimų tarnybos sutikimas. </w:t>
      </w:r>
      <w:r w:rsidRPr="009D2A2D">
        <w:rPr>
          <w:rFonts w:ascii="Times New Roman" w:hAnsi="Times New Roman"/>
          <w:bCs/>
        </w:rPr>
        <w:t xml:space="preserve">Viešųjų pirkimų tarnybos sutikimo nereikalaujama, kai atlikus supaprastintą pirkimą sudarytos sutarties vertė yra mažesnė kaip </w:t>
      </w:r>
      <w:r w:rsidRPr="00823A03">
        <w:rPr>
          <w:rFonts w:ascii="Times New Roman" w:hAnsi="Times New Roman"/>
          <w:b/>
          <w:bCs/>
        </w:rPr>
        <w:t>3000 eurų</w:t>
      </w:r>
      <w:r w:rsidRPr="009D2A2D">
        <w:rPr>
          <w:rFonts w:ascii="Times New Roman" w:hAnsi="Times New Roman"/>
        </w:rPr>
        <w:t xml:space="preserve"> </w:t>
      </w:r>
      <w:r w:rsidRPr="009D2A2D">
        <w:rPr>
          <w:rFonts w:ascii="Times New Roman" w:hAnsi="Times New Roman"/>
          <w:bCs/>
        </w:rPr>
        <w:t xml:space="preserve">(be pridėtinės vertės mokesčio) arba kai </w:t>
      </w:r>
      <w:r w:rsidRPr="009D2A2D">
        <w:rPr>
          <w:rFonts w:ascii="Times New Roman" w:hAnsi="Times New Roman"/>
        </w:rPr>
        <w:t>pirkimo sutartis sudaryta atlikus mažos vertės pirkimą.</w:t>
      </w:r>
    </w:p>
    <w:p w:rsidR="008A647C" w:rsidRPr="009D2A2D" w:rsidRDefault="008A647C" w:rsidP="001B1000">
      <w:pPr>
        <w:spacing w:after="0" w:line="240" w:lineRule="auto"/>
        <w:ind w:firstLine="312"/>
        <w:jc w:val="both"/>
        <w:rPr>
          <w:rFonts w:ascii="Times New Roman" w:hAnsi="Times New Roman"/>
        </w:rPr>
      </w:pPr>
      <w:bookmarkStart w:id="2" w:name="p_9_2"/>
      <w:bookmarkEnd w:id="2"/>
      <w:r>
        <w:rPr>
          <w:rFonts w:ascii="Times New Roman" w:hAnsi="Times New Roman"/>
          <w:bCs/>
        </w:rPr>
        <w:t>76</w:t>
      </w:r>
      <w:r w:rsidRPr="009D2A2D">
        <w:rPr>
          <w:rFonts w:ascii="Times New Roman" w:hAnsi="Times New Roman"/>
          <w:bCs/>
        </w:rPr>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9D2A2D">
        <w:rPr>
          <w:rFonts w:ascii="Times New Roman" w:hAnsi="Times New Roman"/>
        </w:rPr>
        <w:t xml:space="preserve"> </w:t>
      </w:r>
      <w:r w:rsidRPr="009D2A2D">
        <w:rPr>
          <w:rFonts w:ascii="Times New Roman" w:hAnsi="Times New Roman"/>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A647C" w:rsidRDefault="008A647C" w:rsidP="001B1000">
      <w:pPr>
        <w:pStyle w:val="CentrBold"/>
        <w:spacing w:line="240" w:lineRule="auto"/>
        <w:rPr>
          <w:sz w:val="22"/>
          <w:szCs w:val="22"/>
          <w:highlight w:val="yellow"/>
          <w:lang w:val="lt-LT"/>
        </w:rPr>
      </w:pPr>
    </w:p>
    <w:p w:rsidR="008A647C" w:rsidRPr="00541DED" w:rsidRDefault="008A647C" w:rsidP="001B1000">
      <w:pPr>
        <w:pStyle w:val="CentrBold"/>
        <w:spacing w:line="240" w:lineRule="auto"/>
        <w:rPr>
          <w:sz w:val="22"/>
          <w:szCs w:val="22"/>
          <w:lang w:val="lt-LT"/>
        </w:rPr>
      </w:pPr>
      <w:r w:rsidRPr="007E2AB6">
        <w:rPr>
          <w:sz w:val="22"/>
          <w:szCs w:val="22"/>
          <w:lang w:val="lt-LT"/>
        </w:rPr>
        <w:t>XII PRELIMINARIOJI SUTARTIS</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Pagrindinistekstas1"/>
        <w:spacing w:line="240" w:lineRule="auto"/>
        <w:rPr>
          <w:sz w:val="22"/>
          <w:szCs w:val="22"/>
          <w:lang w:val="lt-LT"/>
        </w:rPr>
      </w:pPr>
      <w:r w:rsidRPr="00541DED">
        <w:rPr>
          <w:sz w:val="22"/>
          <w:szCs w:val="22"/>
          <w:lang w:val="lt-LT"/>
        </w:rPr>
        <w:t>7</w:t>
      </w:r>
      <w:r>
        <w:rPr>
          <w:sz w:val="22"/>
          <w:szCs w:val="22"/>
          <w:lang w:val="lt-LT"/>
        </w:rPr>
        <w:t>7</w:t>
      </w:r>
      <w:r w:rsidRPr="00541DED">
        <w:rPr>
          <w:sz w:val="22"/>
          <w:szCs w:val="22"/>
          <w:lang w:val="lt-LT"/>
        </w:rPr>
        <w:t xml:space="preserve">. Perkančioji organizacija, atlikusi supaprastintą pirkimą, gali sudaryti preliminariąją sutartį. Preliminariosios sutarties pagrindu ji gali sudaryti vieną ar kelias pirkimo sutartis (toliau šiame skyriuje – pagrindinė sutartis). </w:t>
      </w:r>
      <w:r>
        <w:rPr>
          <w:sz w:val="22"/>
          <w:szCs w:val="22"/>
          <w:lang w:val="lt-LT"/>
        </w:rPr>
        <w:t xml:space="preserve">Pirkimo sutartis gali būti sudaroma tik su tais tiekėjais, su kuriais buvo sudaryta preliminari sutartis. </w:t>
      </w:r>
      <w:r w:rsidRPr="00541DED">
        <w:rPr>
          <w:sz w:val="22"/>
          <w:szCs w:val="22"/>
          <w:lang w:val="lt-LT"/>
        </w:rPr>
        <w:t>Tiek sudarydama preliminariąją sutartį, tiek jos pagrindu pagrindinę sutartį, perkančioji organizacija vadovaujasi Viešųjų pirkimų įstatymu ir šiomis Taisyklėmis.</w:t>
      </w:r>
    </w:p>
    <w:p w:rsidR="008A647C" w:rsidRPr="00541DED" w:rsidRDefault="008A647C" w:rsidP="001B1000">
      <w:pPr>
        <w:pStyle w:val="Pagrindinistekstas1"/>
        <w:spacing w:line="240" w:lineRule="auto"/>
        <w:rPr>
          <w:sz w:val="22"/>
          <w:szCs w:val="22"/>
          <w:lang w:val="lt-LT"/>
        </w:rPr>
      </w:pPr>
      <w:r>
        <w:rPr>
          <w:sz w:val="22"/>
          <w:szCs w:val="22"/>
          <w:lang w:val="lt-LT"/>
        </w:rPr>
        <w:t>78</w:t>
      </w:r>
      <w:r w:rsidRPr="00541DED">
        <w:rPr>
          <w:sz w:val="22"/>
          <w:szCs w:val="22"/>
          <w:lang w:val="lt-LT"/>
        </w:rPr>
        <w:t>. Preliminarioji sutartis gali būti sudaroma tik raštu, ne ilgesniam kaip 4 metų laikotarpiui. Preliminariosios sutarties pagrindu sudaroma pagrindinė sutartis, atliekant prekių ir paslaugų pirkimus, kurių pirkimo su</w:t>
      </w:r>
      <w:r>
        <w:rPr>
          <w:sz w:val="22"/>
          <w:szCs w:val="22"/>
          <w:lang w:val="lt-LT"/>
        </w:rPr>
        <w:t xml:space="preserve">tarties vertė yra mažesnė kaip </w:t>
      </w:r>
      <w:r w:rsidRPr="00EB513F">
        <w:rPr>
          <w:b/>
          <w:sz w:val="22"/>
          <w:szCs w:val="22"/>
          <w:lang w:val="lt-LT"/>
        </w:rPr>
        <w:t>3000 eurų</w:t>
      </w:r>
      <w:r w:rsidRPr="00541DED">
        <w:rPr>
          <w:sz w:val="22"/>
          <w:szCs w:val="22"/>
          <w:lang w:val="lt-LT"/>
        </w:rPr>
        <w:t xml:space="preserve"> (be pridėtinės vertės mokesčio), </w:t>
      </w:r>
      <w:r w:rsidRPr="009C6AF9">
        <w:rPr>
          <w:sz w:val="22"/>
          <w:szCs w:val="22"/>
          <w:lang w:val="lt-LT"/>
        </w:rPr>
        <w:t>gali būti sudaroma žodžiu. Tuo atveju, kai pagrindinė sutartis sudaroma žodžiu, Taisyklių 8</w:t>
      </w:r>
      <w:r>
        <w:rPr>
          <w:sz w:val="22"/>
          <w:szCs w:val="22"/>
          <w:lang w:val="lt-LT"/>
        </w:rPr>
        <w:t>1</w:t>
      </w:r>
      <w:r w:rsidRPr="009C6AF9">
        <w:rPr>
          <w:sz w:val="22"/>
          <w:szCs w:val="22"/>
          <w:lang w:val="lt-LT"/>
        </w:rPr>
        <w:t> ir 8</w:t>
      </w:r>
      <w:r>
        <w:rPr>
          <w:sz w:val="22"/>
          <w:szCs w:val="22"/>
          <w:lang w:val="lt-LT"/>
        </w:rPr>
        <w:t>2</w:t>
      </w:r>
      <w:r w:rsidRPr="009C6AF9">
        <w:rPr>
          <w:sz w:val="22"/>
          <w:szCs w:val="22"/>
          <w:lang w:val="lt-LT"/>
        </w:rPr>
        <w:t> punktuose nustatytas bendravimas su tiekėjais gali būti vykdomas žodžiu.</w:t>
      </w:r>
    </w:p>
    <w:p w:rsidR="008A647C" w:rsidRPr="00541DED" w:rsidRDefault="008A647C" w:rsidP="001B1000">
      <w:pPr>
        <w:pStyle w:val="Pagrindinistekstas1"/>
        <w:spacing w:line="240" w:lineRule="auto"/>
        <w:rPr>
          <w:sz w:val="22"/>
          <w:szCs w:val="22"/>
          <w:lang w:val="lt-LT"/>
        </w:rPr>
      </w:pPr>
      <w:r>
        <w:rPr>
          <w:sz w:val="22"/>
          <w:szCs w:val="22"/>
          <w:lang w:val="lt-LT"/>
        </w:rPr>
        <w:t>79</w:t>
      </w:r>
      <w:r w:rsidRPr="00541DED">
        <w:rPr>
          <w:sz w:val="22"/>
          <w:szCs w:val="22"/>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A647C" w:rsidRPr="00541DED" w:rsidRDefault="008A647C" w:rsidP="001B1000">
      <w:pPr>
        <w:pStyle w:val="Pagrindinistekstas1"/>
        <w:spacing w:line="240" w:lineRule="auto"/>
        <w:rPr>
          <w:spacing w:val="-2"/>
          <w:sz w:val="22"/>
          <w:szCs w:val="22"/>
          <w:lang w:val="lt-LT"/>
        </w:rPr>
      </w:pPr>
      <w:r>
        <w:rPr>
          <w:spacing w:val="-2"/>
          <w:sz w:val="22"/>
          <w:szCs w:val="22"/>
          <w:lang w:val="lt-LT"/>
        </w:rPr>
        <w:t>80</w:t>
      </w:r>
      <w:r w:rsidRPr="00541DED">
        <w:rPr>
          <w:spacing w:val="-2"/>
          <w:sz w:val="22"/>
          <w:szCs w:val="22"/>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A647C" w:rsidRPr="00541DED" w:rsidRDefault="008A647C" w:rsidP="001B1000">
      <w:pPr>
        <w:pStyle w:val="Pagrindinistekstas1"/>
        <w:spacing w:line="240" w:lineRule="auto"/>
        <w:rPr>
          <w:spacing w:val="-5"/>
          <w:sz w:val="22"/>
          <w:szCs w:val="22"/>
          <w:lang w:val="lt-LT"/>
        </w:rPr>
      </w:pPr>
      <w:r>
        <w:rPr>
          <w:spacing w:val="-5"/>
          <w:sz w:val="22"/>
          <w:szCs w:val="22"/>
          <w:lang w:val="lt-LT"/>
        </w:rPr>
        <w:t>81</w:t>
      </w:r>
      <w:r w:rsidRPr="00541DED">
        <w:rPr>
          <w:spacing w:val="-5"/>
          <w:sz w:val="22"/>
          <w:szCs w:val="22"/>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A647C" w:rsidRPr="00541DED" w:rsidRDefault="008A647C" w:rsidP="001B1000">
      <w:pPr>
        <w:pStyle w:val="Pagrindinistekstas1"/>
        <w:spacing w:line="240" w:lineRule="auto"/>
        <w:rPr>
          <w:sz w:val="22"/>
          <w:szCs w:val="22"/>
          <w:lang w:val="lt-LT"/>
        </w:rPr>
      </w:pPr>
      <w:r w:rsidRPr="00541DED">
        <w:rPr>
          <w:sz w:val="22"/>
          <w:szCs w:val="22"/>
          <w:lang w:val="lt-LT"/>
        </w:rPr>
        <w:t>8</w:t>
      </w:r>
      <w:r>
        <w:rPr>
          <w:sz w:val="22"/>
          <w:szCs w:val="22"/>
          <w:lang w:val="lt-LT"/>
        </w:rPr>
        <w:t>2</w:t>
      </w:r>
      <w:r w:rsidRPr="00541DED">
        <w:rPr>
          <w:sz w:val="22"/>
          <w:szCs w:val="22"/>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A647C" w:rsidRPr="00541DED" w:rsidRDefault="008A647C" w:rsidP="001B1000">
      <w:pPr>
        <w:pStyle w:val="Pagrindinistekstas1"/>
        <w:spacing w:line="240" w:lineRule="auto"/>
        <w:rPr>
          <w:sz w:val="22"/>
          <w:szCs w:val="22"/>
          <w:lang w:val="lt-LT"/>
        </w:rPr>
      </w:pPr>
      <w:r>
        <w:rPr>
          <w:sz w:val="22"/>
          <w:szCs w:val="22"/>
          <w:lang w:val="lt-LT"/>
        </w:rPr>
        <w:t>83</w:t>
      </w:r>
      <w:r w:rsidRPr="00541DED">
        <w:rPr>
          <w:sz w:val="22"/>
          <w:szCs w:val="22"/>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8A647C" w:rsidRPr="00541DED" w:rsidRDefault="008A647C" w:rsidP="001B1000">
      <w:pPr>
        <w:pStyle w:val="Pagrindinistekstas1"/>
        <w:spacing w:line="240" w:lineRule="auto"/>
        <w:rPr>
          <w:sz w:val="22"/>
          <w:szCs w:val="22"/>
          <w:lang w:val="lt-LT"/>
        </w:rPr>
      </w:pPr>
      <w:r w:rsidRPr="00541DED">
        <w:rPr>
          <w:sz w:val="22"/>
          <w:szCs w:val="22"/>
          <w:lang w:val="lt-LT"/>
        </w:rPr>
        <w:t>8</w:t>
      </w:r>
      <w:r>
        <w:rPr>
          <w:sz w:val="22"/>
          <w:szCs w:val="22"/>
          <w:lang w:val="lt-LT"/>
        </w:rPr>
        <w:t>4</w:t>
      </w:r>
      <w:r w:rsidRPr="00541DED">
        <w:rPr>
          <w:sz w:val="22"/>
          <w:szCs w:val="22"/>
          <w:lang w:val="lt-LT"/>
        </w:rPr>
        <w:t xml:space="preserve">.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w:t>
      </w:r>
      <w:r w:rsidRPr="002812B6">
        <w:rPr>
          <w:sz w:val="22"/>
          <w:szCs w:val="22"/>
          <w:lang w:val="lt-LT"/>
        </w:rPr>
        <w:t>sąlygomis Taisyklių 8</w:t>
      </w:r>
      <w:r>
        <w:rPr>
          <w:sz w:val="22"/>
          <w:szCs w:val="22"/>
          <w:lang w:val="lt-LT"/>
        </w:rPr>
        <w:t>3</w:t>
      </w:r>
      <w:r w:rsidRPr="002812B6">
        <w:rPr>
          <w:sz w:val="22"/>
          <w:szCs w:val="22"/>
          <w:lang w:val="lt-LT"/>
        </w:rPr>
        <w:t xml:space="preserve"> punkte nurodyta tvarka.</w:t>
      </w:r>
    </w:p>
    <w:p w:rsidR="008A647C" w:rsidRPr="00541DED" w:rsidRDefault="008A647C" w:rsidP="001B1000">
      <w:pPr>
        <w:pStyle w:val="Pagrindinistekstas1"/>
        <w:spacing w:line="240" w:lineRule="auto"/>
        <w:rPr>
          <w:sz w:val="22"/>
          <w:szCs w:val="22"/>
          <w:lang w:val="lt-LT"/>
        </w:rPr>
      </w:pPr>
      <w:r>
        <w:rPr>
          <w:sz w:val="22"/>
          <w:szCs w:val="22"/>
          <w:lang w:val="lt-LT"/>
        </w:rPr>
        <w:t>85</w:t>
      </w:r>
      <w:r w:rsidRPr="00541DED">
        <w:rPr>
          <w:sz w:val="22"/>
          <w:szCs w:val="22"/>
          <w:lang w:val="lt-LT"/>
        </w:rPr>
        <w:t>. Atnaujindama tiekėjų varžymąsi, perkančioji organizacija:</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85</w:t>
      </w:r>
      <w:r w:rsidRPr="00541DED">
        <w:rPr>
          <w:spacing w:val="-4"/>
          <w:sz w:val="22"/>
          <w:szCs w:val="22"/>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A647C" w:rsidRPr="00541DED" w:rsidRDefault="008A647C" w:rsidP="001B1000">
      <w:pPr>
        <w:pStyle w:val="Pagrindinistekstas1"/>
        <w:spacing w:line="240" w:lineRule="auto"/>
        <w:rPr>
          <w:sz w:val="22"/>
          <w:szCs w:val="22"/>
          <w:lang w:val="lt-LT"/>
        </w:rPr>
      </w:pPr>
      <w:r>
        <w:rPr>
          <w:sz w:val="22"/>
          <w:szCs w:val="22"/>
          <w:lang w:val="lt-LT"/>
        </w:rPr>
        <w:t>85</w:t>
      </w:r>
      <w:r w:rsidRPr="00541DED">
        <w:rPr>
          <w:sz w:val="22"/>
          <w:szCs w:val="22"/>
          <w:lang w:val="lt-LT"/>
        </w:rPr>
        <w:t>.2. išrenka geriausią pasiūlymą pateikusį tiekėją, vadovaudamasi preliminariojoje sutartyje nustatytais pasiūlymų vertinimo kriterijais, ir su šį pasiūlymą pateikusiu tiekėju sudaro pagrindinę sutartį.</w:t>
      </w:r>
    </w:p>
    <w:p w:rsidR="008A647C" w:rsidRDefault="008A647C" w:rsidP="001B1000">
      <w:pPr>
        <w:pStyle w:val="Pagrindinistekstas1"/>
        <w:spacing w:line="240" w:lineRule="auto"/>
        <w:rPr>
          <w:sz w:val="22"/>
          <w:szCs w:val="22"/>
          <w:lang w:val="lt-LT"/>
        </w:rPr>
      </w:pPr>
      <w:r>
        <w:rPr>
          <w:sz w:val="22"/>
          <w:szCs w:val="22"/>
          <w:lang w:val="lt-LT"/>
        </w:rPr>
        <w:t>86</w:t>
      </w:r>
      <w:r w:rsidRPr="00541DED">
        <w:rPr>
          <w:sz w:val="22"/>
          <w:szCs w:val="22"/>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8A647C" w:rsidRDefault="008A647C" w:rsidP="001B1000">
      <w:pPr>
        <w:pStyle w:val="Pagrindinistekstas1"/>
        <w:spacing w:line="240" w:lineRule="auto"/>
        <w:rPr>
          <w:sz w:val="22"/>
          <w:szCs w:val="22"/>
          <w:lang w:val="lt-LT"/>
        </w:rPr>
      </w:pPr>
    </w:p>
    <w:p w:rsidR="008A647C" w:rsidRPr="00477A6B" w:rsidRDefault="008A647C" w:rsidP="001B1000">
      <w:pPr>
        <w:pStyle w:val="CentrBold"/>
        <w:spacing w:line="240" w:lineRule="auto"/>
        <w:ind w:firstLine="312"/>
        <w:rPr>
          <w:sz w:val="22"/>
          <w:szCs w:val="22"/>
          <w:lang w:val="lt-LT"/>
        </w:rPr>
      </w:pPr>
      <w:r w:rsidRPr="005138A3">
        <w:rPr>
          <w:sz w:val="22"/>
          <w:szCs w:val="22"/>
          <w:lang w:val="lt-LT"/>
        </w:rPr>
        <w:t>XIII PIRKIMŲ ATASKAITOS</w:t>
      </w:r>
    </w:p>
    <w:p w:rsidR="008A647C" w:rsidRDefault="008A647C" w:rsidP="001B1000">
      <w:pPr>
        <w:pStyle w:val="CentrBold"/>
        <w:spacing w:line="240" w:lineRule="auto"/>
        <w:ind w:firstLine="312"/>
        <w:rPr>
          <w:sz w:val="22"/>
          <w:szCs w:val="22"/>
          <w:highlight w:val="yellow"/>
          <w:lang w:val="lt-LT"/>
        </w:rPr>
      </w:pPr>
    </w:p>
    <w:p w:rsidR="008A647C" w:rsidRDefault="008A647C" w:rsidP="001B1000">
      <w:pPr>
        <w:spacing w:after="0" w:line="240" w:lineRule="auto"/>
        <w:ind w:firstLine="312"/>
        <w:jc w:val="both"/>
        <w:rPr>
          <w:rFonts w:ascii="Times New Roman" w:hAnsi="Times New Roman"/>
        </w:rPr>
      </w:pPr>
      <w:r>
        <w:rPr>
          <w:rFonts w:ascii="Times New Roman" w:hAnsi="Times New Roman"/>
        </w:rPr>
        <w:t>87</w:t>
      </w:r>
      <w:r w:rsidRPr="00113663">
        <w:rPr>
          <w:rFonts w:ascii="Times New Roman" w:hAnsi="Times New Roman"/>
        </w:rPr>
        <w:t>. Perkančioji organizacija privalo Viešųjų pirkimų tarnybai raštu pateikti kiekv</w:t>
      </w:r>
      <w:r>
        <w:rPr>
          <w:rFonts w:ascii="Times New Roman" w:hAnsi="Times New Roman"/>
        </w:rPr>
        <w:t>ieno pirkimo, reglamentuojamo šių Taisyklių</w:t>
      </w:r>
      <w:r w:rsidRPr="00113663">
        <w:rPr>
          <w:rFonts w:ascii="Times New Roman" w:hAnsi="Times New Roman"/>
        </w:rPr>
        <w:t xml:space="preserve">, įskaitant ir pirkimą, kurio metu sudaroma preliminarioji sutartis ar taikoma dinaminė pirkimo sistema, procedūrų ataskaitą. Ši ataskaita neteikiama, kai pirkimas atliekamas pagal sudarytą preliminariąją sutartį, atliekamas mažos vertės pirkimas arba </w:t>
      </w:r>
      <w:r>
        <w:rPr>
          <w:rFonts w:ascii="Times New Roman" w:hAnsi="Times New Roman"/>
        </w:rPr>
        <w:t xml:space="preserve">Viešųjų pirkimų </w:t>
      </w:r>
      <w:r w:rsidRPr="00113663">
        <w:rPr>
          <w:rFonts w:ascii="Times New Roman" w:hAnsi="Times New Roman"/>
        </w:rPr>
        <w:t>įstatymo 85 straipsnio 6 dalyje nurodytas supaprastintas</w:t>
      </w:r>
      <w:r w:rsidRPr="00113663">
        <w:rPr>
          <w:rFonts w:ascii="Times New Roman" w:hAnsi="Times New Roman"/>
          <w:lang w:eastAsia="lt-LT"/>
        </w:rPr>
        <w:t xml:space="preserve"> </w:t>
      </w:r>
      <w:r w:rsidRPr="00113663">
        <w:rPr>
          <w:rFonts w:ascii="Times New Roman" w:hAnsi="Times New Roman"/>
        </w:rPr>
        <w:t>pirkimas.</w:t>
      </w:r>
    </w:p>
    <w:p w:rsidR="008A647C" w:rsidRDefault="008A647C" w:rsidP="001B1000">
      <w:pPr>
        <w:spacing w:after="0" w:line="240" w:lineRule="auto"/>
        <w:ind w:firstLine="312"/>
        <w:jc w:val="both"/>
        <w:rPr>
          <w:rFonts w:ascii="Times New Roman" w:hAnsi="Times New Roman"/>
        </w:rPr>
      </w:pPr>
      <w:r>
        <w:rPr>
          <w:rFonts w:ascii="Times New Roman" w:hAnsi="Times New Roman"/>
        </w:rPr>
        <w:t>88. Pirkimo procedūrų a</w:t>
      </w:r>
      <w:r w:rsidRPr="00113663">
        <w:rPr>
          <w:rFonts w:ascii="Times New Roman" w:hAnsi="Times New Roman"/>
        </w:rPr>
        <w:t>taskaita</w:t>
      </w:r>
      <w:r>
        <w:rPr>
          <w:rFonts w:ascii="Times New Roman" w:hAnsi="Times New Roman"/>
        </w:rPr>
        <w:t xml:space="preserve"> pateikiama pagal Viešųjų pirkimų tarnybos patvirtintą formą CVP IS priemonėmis.</w:t>
      </w:r>
    </w:p>
    <w:p w:rsidR="008A647C" w:rsidRPr="00113663" w:rsidRDefault="008A647C" w:rsidP="001B1000">
      <w:pPr>
        <w:spacing w:after="0" w:line="240" w:lineRule="auto"/>
        <w:ind w:firstLine="312"/>
        <w:jc w:val="both"/>
        <w:rPr>
          <w:rFonts w:ascii="Times New Roman" w:hAnsi="Times New Roman"/>
          <w:b/>
          <w:lang w:eastAsia="lt-LT"/>
        </w:rPr>
      </w:pPr>
      <w:bookmarkStart w:id="3" w:name="_Hlk10367517"/>
      <w:r>
        <w:rPr>
          <w:rFonts w:ascii="Times New Roman" w:hAnsi="Times New Roman"/>
        </w:rPr>
        <w:t>89</w:t>
      </w:r>
      <w:r w:rsidRPr="009B0641">
        <w:rPr>
          <w:rFonts w:ascii="Times New Roman" w:hAnsi="Times New Roman"/>
        </w:rPr>
        <w:t>. Pirkimo procedūrų ataskaita pildoma CVP IS Viešųjų pirkimų tarnybos nustatyta tvarka ir terminais ir baigiama pildyti ne vėliau kaip per 5 darbo dienas pasibaigus pirkimui.</w:t>
      </w:r>
    </w:p>
    <w:p w:rsidR="008A647C" w:rsidRPr="00097404" w:rsidRDefault="008A647C" w:rsidP="001B1000">
      <w:pPr>
        <w:pStyle w:val="Heading4"/>
        <w:numPr>
          <w:ilvl w:val="0"/>
          <w:numId w:val="0"/>
        </w:numPr>
        <w:ind w:firstLine="312"/>
        <w:rPr>
          <w:sz w:val="22"/>
          <w:szCs w:val="22"/>
        </w:rPr>
      </w:pPr>
      <w:r>
        <w:rPr>
          <w:sz w:val="22"/>
          <w:szCs w:val="22"/>
        </w:rPr>
        <w:t>90</w:t>
      </w:r>
      <w:r w:rsidRPr="00097404">
        <w:rPr>
          <w:sz w:val="22"/>
          <w:szCs w:val="22"/>
        </w:rPr>
        <w:t>. Perkančioji organizacija privalo Viešųjų pirkimų tarnybai raštu pateikti</w:t>
      </w:r>
      <w:r w:rsidRPr="00097404">
        <w:rPr>
          <w:b/>
          <w:sz w:val="22"/>
          <w:szCs w:val="22"/>
        </w:rPr>
        <w:t xml:space="preserve"> </w:t>
      </w:r>
      <w:r w:rsidRPr="00097404">
        <w:rPr>
          <w:sz w:val="22"/>
          <w:szCs w:val="22"/>
        </w:rPr>
        <w:t>visų per kalendorinius metus atliktų pirkimų, kai pagal preliminariąsias pirkimo sutartis sudaromos pagrindinės sutartys, visų per kalendorinius metus atliktų</w:t>
      </w:r>
      <w:r w:rsidRPr="00097404">
        <w:rPr>
          <w:b/>
          <w:sz w:val="22"/>
          <w:szCs w:val="22"/>
        </w:rPr>
        <w:t xml:space="preserve"> </w:t>
      </w:r>
      <w:r w:rsidRPr="00097404">
        <w:rPr>
          <w:sz w:val="22"/>
          <w:szCs w:val="22"/>
        </w:rPr>
        <w:t>mažos vertės</w:t>
      </w:r>
      <w:r w:rsidRPr="00097404">
        <w:rPr>
          <w:b/>
          <w:sz w:val="22"/>
          <w:szCs w:val="22"/>
        </w:rPr>
        <w:t xml:space="preserve"> </w:t>
      </w:r>
      <w:r w:rsidRPr="00097404">
        <w:rPr>
          <w:sz w:val="22"/>
          <w:szCs w:val="22"/>
        </w:rPr>
        <w:t xml:space="preserve">pirkimų ir </w:t>
      </w:r>
      <w:r>
        <w:rPr>
          <w:sz w:val="22"/>
          <w:szCs w:val="22"/>
        </w:rPr>
        <w:t xml:space="preserve">Viešųjų pirkimų </w:t>
      </w:r>
      <w:r w:rsidRPr="00097404">
        <w:rPr>
          <w:sz w:val="22"/>
          <w:szCs w:val="22"/>
        </w:rPr>
        <w:t>įstatymo 85 straipsnio 6 dalyje nurodytų supaprastintų</w:t>
      </w:r>
      <w:r w:rsidRPr="00097404">
        <w:rPr>
          <w:sz w:val="22"/>
          <w:szCs w:val="22"/>
          <w:lang w:eastAsia="lt-LT"/>
        </w:rPr>
        <w:t xml:space="preserve"> </w:t>
      </w:r>
      <w:r w:rsidRPr="00097404">
        <w:rPr>
          <w:sz w:val="22"/>
          <w:szCs w:val="22"/>
        </w:rPr>
        <w:t>pirkimų ataskaitą. Šioje ataskaitoje perkančioji organizacija taip pat privalo pateikti duomenis apie visus per kalendorinius m</w:t>
      </w:r>
      <w:r>
        <w:rPr>
          <w:sz w:val="22"/>
          <w:szCs w:val="22"/>
        </w:rPr>
        <w:t>etus atliktus pirkimus pagal Viešųjų pirkimų</w:t>
      </w:r>
      <w:r w:rsidRPr="00097404">
        <w:rPr>
          <w:sz w:val="22"/>
          <w:szCs w:val="22"/>
        </w:rPr>
        <w:t xml:space="preserve"> įstatymo 91 straipsnio reikalavimus. Ataskaitos pateikiamos per 30 dienų, pasibaigus ataskaitiniams kalendoriniams metams.</w:t>
      </w:r>
    </w:p>
    <w:p w:rsidR="008A647C" w:rsidRDefault="008A647C" w:rsidP="001B1000">
      <w:pPr>
        <w:pStyle w:val="Heading3"/>
        <w:numPr>
          <w:ilvl w:val="0"/>
          <w:numId w:val="0"/>
        </w:numPr>
        <w:spacing w:before="0"/>
        <w:ind w:firstLine="312"/>
        <w:rPr>
          <w:sz w:val="22"/>
        </w:rPr>
      </w:pPr>
      <w:r>
        <w:rPr>
          <w:sz w:val="22"/>
          <w:szCs w:val="22"/>
        </w:rPr>
        <w:t>91</w:t>
      </w:r>
      <w:r w:rsidRPr="00097404">
        <w:rPr>
          <w:sz w:val="22"/>
          <w:szCs w:val="22"/>
        </w:rPr>
        <w:t xml:space="preserve">. Perkančioji organizacija privalo Viešųjų pirkimų tarnybai raštu pateikti kiekvienos įvykdytos ar nutrauktos pirkimo sutarties </w:t>
      </w:r>
      <w:r w:rsidRPr="00097404">
        <w:rPr>
          <w:bCs/>
          <w:sz w:val="22"/>
          <w:szCs w:val="22"/>
        </w:rPr>
        <w:t>(</w:t>
      </w:r>
      <w:r w:rsidRPr="00097404">
        <w:rPr>
          <w:sz w:val="22"/>
          <w:szCs w:val="22"/>
        </w:rPr>
        <w:t xml:space="preserve">preliminariosios sutarties) ataskaitą, išskyrus ataskaitą, sudarytą atliekant mažos vertės pirkimus, </w:t>
      </w:r>
      <w:r>
        <w:rPr>
          <w:sz w:val="22"/>
          <w:szCs w:val="22"/>
        </w:rPr>
        <w:t>Viešųjų pirkimų</w:t>
      </w:r>
      <w:r w:rsidRPr="00097404">
        <w:rPr>
          <w:sz w:val="22"/>
          <w:szCs w:val="22"/>
        </w:rPr>
        <w:t xml:space="preserve"> įstatymo 85 straipsnio 6 dalyje nurodytus supaprastintus</w:t>
      </w:r>
      <w:r w:rsidRPr="00097404">
        <w:rPr>
          <w:sz w:val="22"/>
          <w:szCs w:val="22"/>
          <w:lang w:eastAsia="lt-LT"/>
        </w:rPr>
        <w:t xml:space="preserve"> </w:t>
      </w:r>
      <w:r w:rsidRPr="00097404">
        <w:rPr>
          <w:sz w:val="22"/>
          <w:szCs w:val="22"/>
        </w:rPr>
        <w:t>pirkimus ar pirkimus pagal sudarytą preliminariąją sutartį, ne vėliau kaip per 14 dienų, įvykdžius ar nutraukus pirkimo sutartį (preliminariąją sutartį).</w:t>
      </w:r>
    </w:p>
    <w:p w:rsidR="008A647C" w:rsidRPr="00A34C96" w:rsidRDefault="008A647C" w:rsidP="001B1000">
      <w:pPr>
        <w:pStyle w:val="Heading3"/>
        <w:numPr>
          <w:ilvl w:val="0"/>
          <w:numId w:val="0"/>
        </w:numPr>
        <w:spacing w:before="0"/>
        <w:ind w:firstLine="312"/>
        <w:rPr>
          <w:sz w:val="22"/>
        </w:rPr>
      </w:pPr>
      <w:r>
        <w:rPr>
          <w:sz w:val="22"/>
        </w:rPr>
        <w:t>92</w:t>
      </w:r>
      <w:r w:rsidRPr="00A34C96">
        <w:rPr>
          <w:sz w:val="22"/>
        </w:rPr>
        <w:t>. Ši</w:t>
      </w:r>
      <w:r>
        <w:rPr>
          <w:sz w:val="22"/>
        </w:rPr>
        <w:t>ų Taisyklių 87</w:t>
      </w:r>
      <w:r w:rsidRPr="00A34C96">
        <w:rPr>
          <w:sz w:val="22"/>
        </w:rPr>
        <w:t xml:space="preserve"> </w:t>
      </w:r>
      <w:r>
        <w:rPr>
          <w:sz w:val="22"/>
        </w:rPr>
        <w:t>punkte</w:t>
      </w:r>
      <w:r w:rsidRPr="00A34C96">
        <w:rPr>
          <w:sz w:val="22"/>
        </w:rPr>
        <w:t xml:space="preserve"> nurodyta ataskaita turi būti pateikta ir tuo atveju, kai perkamos </w:t>
      </w:r>
      <w:r>
        <w:rPr>
          <w:sz w:val="22"/>
          <w:szCs w:val="22"/>
        </w:rPr>
        <w:t>Viešųjų pirkimų</w:t>
      </w:r>
      <w:r w:rsidRPr="00A34C96">
        <w:rPr>
          <w:sz w:val="22"/>
        </w:rPr>
        <w:t xml:space="preserve"> įstatymo 2 priedėlio B paslaugų sąraše nurodytos paslaugos.</w:t>
      </w:r>
    </w:p>
    <w:p w:rsidR="008A647C" w:rsidRPr="00A34C96" w:rsidRDefault="008A647C" w:rsidP="001B1000">
      <w:pPr>
        <w:pStyle w:val="Heading4"/>
        <w:numPr>
          <w:ilvl w:val="0"/>
          <w:numId w:val="0"/>
        </w:numPr>
        <w:ind w:firstLine="312"/>
        <w:rPr>
          <w:sz w:val="22"/>
          <w:szCs w:val="22"/>
          <w:lang w:eastAsia="lt-LT"/>
        </w:rPr>
      </w:pPr>
      <w:r>
        <w:rPr>
          <w:sz w:val="22"/>
          <w:szCs w:val="22"/>
          <w:lang w:eastAsia="lt-LT"/>
        </w:rPr>
        <w:t>93</w:t>
      </w:r>
      <w:r w:rsidRPr="00A34C96">
        <w:rPr>
          <w:sz w:val="22"/>
          <w:szCs w:val="22"/>
          <w:lang w:eastAsia="lt-LT"/>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Centrinėje viešųjų pirkimų informacinėje sistemoje ir perkančiosios organizacijos tinklalapyje, jei toks yra.</w:t>
      </w:r>
    </w:p>
    <w:p w:rsidR="008A647C" w:rsidRPr="00113663" w:rsidRDefault="008A647C" w:rsidP="001B1000">
      <w:pPr>
        <w:spacing w:after="0" w:line="240" w:lineRule="auto"/>
        <w:ind w:firstLine="312"/>
        <w:jc w:val="both"/>
        <w:rPr>
          <w:rFonts w:ascii="Times New Roman" w:hAnsi="Times New Roman"/>
        </w:rPr>
      </w:pPr>
      <w:bookmarkStart w:id="4" w:name="straipsnis21"/>
      <w:bookmarkStart w:id="5" w:name="_Toc19335326"/>
      <w:bookmarkEnd w:id="3"/>
      <w:r>
        <w:rPr>
          <w:rFonts w:ascii="Times New Roman" w:hAnsi="Times New Roman"/>
          <w:bCs/>
        </w:rPr>
        <w:t>94</w:t>
      </w:r>
      <w:r w:rsidRPr="009B0641">
        <w:rPr>
          <w:rFonts w:ascii="Times New Roman" w:hAnsi="Times New Roman"/>
          <w:bCs/>
        </w:rPr>
        <w:t>.</w:t>
      </w:r>
      <w:r>
        <w:rPr>
          <w:rFonts w:ascii="Times New Roman" w:hAnsi="Times New Roman"/>
          <w:b/>
          <w:bCs/>
        </w:rPr>
        <w:t xml:space="preserve"> </w:t>
      </w:r>
      <w:bookmarkEnd w:id="4"/>
      <w:r w:rsidRPr="00113663">
        <w:rPr>
          <w:rFonts w:ascii="Times New Roman" w:hAnsi="Times New Roman"/>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bookmarkEnd w:id="5"/>
    <w:p w:rsidR="008A647C" w:rsidRPr="00541DED" w:rsidRDefault="008A647C" w:rsidP="001B1000">
      <w:pPr>
        <w:pStyle w:val="Linija"/>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sidRPr="003F0B06">
        <w:rPr>
          <w:sz w:val="22"/>
          <w:szCs w:val="22"/>
          <w:lang w:val="lt-LT"/>
        </w:rPr>
        <w:t xml:space="preserve">XIV </w:t>
      </w:r>
      <w:r>
        <w:rPr>
          <w:sz w:val="22"/>
          <w:szCs w:val="22"/>
          <w:lang w:val="lt-LT"/>
        </w:rPr>
        <w:t xml:space="preserve"> </w:t>
      </w:r>
      <w:r w:rsidRPr="003F0B06">
        <w:rPr>
          <w:sz w:val="22"/>
          <w:szCs w:val="22"/>
          <w:lang w:val="lt-LT"/>
        </w:rPr>
        <w:t>SUPAPRASTINTŲ PIRKIMŲ BŪDAI</w:t>
      </w:r>
    </w:p>
    <w:p w:rsidR="008A647C" w:rsidRPr="00541DED" w:rsidRDefault="008A647C" w:rsidP="001B1000">
      <w:pPr>
        <w:pStyle w:val="Linija"/>
        <w:spacing w:line="240" w:lineRule="auto"/>
        <w:rPr>
          <w:sz w:val="22"/>
          <w:szCs w:val="22"/>
          <w:lang w:val="lt-LT"/>
        </w:rPr>
      </w:pPr>
    </w:p>
    <w:p w:rsidR="008A647C" w:rsidRPr="00541DED" w:rsidRDefault="008A647C" w:rsidP="001B1000">
      <w:pPr>
        <w:pStyle w:val="Pagrindinistekstas1"/>
        <w:spacing w:line="240" w:lineRule="auto"/>
        <w:rPr>
          <w:sz w:val="22"/>
          <w:szCs w:val="22"/>
          <w:lang w:val="lt-LT"/>
        </w:rPr>
      </w:pPr>
      <w:r>
        <w:rPr>
          <w:sz w:val="22"/>
          <w:szCs w:val="22"/>
          <w:lang w:val="lt-LT"/>
        </w:rPr>
        <w:t>95</w:t>
      </w:r>
      <w:r w:rsidRPr="00541DED">
        <w:rPr>
          <w:sz w:val="22"/>
          <w:szCs w:val="22"/>
          <w:lang w:val="lt-LT"/>
        </w:rPr>
        <w:t>. Supaprastinti pirkimai atliekami šiais būdais:</w:t>
      </w:r>
    </w:p>
    <w:p w:rsidR="008A647C" w:rsidRPr="00541DED" w:rsidRDefault="008A647C" w:rsidP="001B1000">
      <w:pPr>
        <w:pStyle w:val="Pagrindinistekstas1"/>
        <w:spacing w:line="240" w:lineRule="auto"/>
        <w:rPr>
          <w:sz w:val="22"/>
          <w:szCs w:val="22"/>
          <w:lang w:val="lt-LT"/>
        </w:rPr>
      </w:pPr>
      <w:r>
        <w:rPr>
          <w:sz w:val="22"/>
          <w:szCs w:val="22"/>
          <w:lang w:val="lt-LT"/>
        </w:rPr>
        <w:t>95</w:t>
      </w:r>
      <w:r w:rsidRPr="00541DED">
        <w:rPr>
          <w:sz w:val="22"/>
          <w:szCs w:val="22"/>
          <w:lang w:val="lt-LT"/>
        </w:rPr>
        <w:t>.1. supaprastinto atviro konkurso;</w:t>
      </w:r>
    </w:p>
    <w:p w:rsidR="008A647C" w:rsidRPr="00541DED" w:rsidRDefault="008A647C" w:rsidP="001B1000">
      <w:pPr>
        <w:pStyle w:val="Pagrindinistekstas1"/>
        <w:spacing w:line="240" w:lineRule="auto"/>
        <w:rPr>
          <w:sz w:val="22"/>
          <w:szCs w:val="22"/>
          <w:lang w:val="lt-LT"/>
        </w:rPr>
      </w:pPr>
      <w:r>
        <w:rPr>
          <w:sz w:val="22"/>
          <w:szCs w:val="22"/>
          <w:lang w:val="lt-LT"/>
        </w:rPr>
        <w:t>95</w:t>
      </w:r>
      <w:r w:rsidRPr="00541DED">
        <w:rPr>
          <w:sz w:val="22"/>
          <w:szCs w:val="22"/>
          <w:lang w:val="lt-LT"/>
        </w:rPr>
        <w:t>.2. supaprastinto riboto konkurso;</w:t>
      </w:r>
    </w:p>
    <w:p w:rsidR="008A647C" w:rsidRPr="00541DED" w:rsidRDefault="008A647C" w:rsidP="001B1000">
      <w:pPr>
        <w:pStyle w:val="Pagrindinistekstas1"/>
        <w:spacing w:line="240" w:lineRule="auto"/>
        <w:rPr>
          <w:sz w:val="22"/>
          <w:szCs w:val="22"/>
          <w:lang w:val="lt-LT"/>
        </w:rPr>
      </w:pPr>
      <w:r>
        <w:rPr>
          <w:sz w:val="22"/>
          <w:szCs w:val="22"/>
          <w:lang w:val="lt-LT"/>
        </w:rPr>
        <w:t>95</w:t>
      </w:r>
      <w:r w:rsidRPr="00541DED">
        <w:rPr>
          <w:sz w:val="22"/>
          <w:szCs w:val="22"/>
          <w:lang w:val="lt-LT"/>
        </w:rPr>
        <w:t>.3. supaprastintų skelbiamų derybų;</w:t>
      </w:r>
    </w:p>
    <w:p w:rsidR="008A647C" w:rsidRPr="00541DED" w:rsidRDefault="008A647C" w:rsidP="001B1000">
      <w:pPr>
        <w:pStyle w:val="Pagrindinistekstas1"/>
        <w:spacing w:line="240" w:lineRule="auto"/>
        <w:rPr>
          <w:sz w:val="22"/>
          <w:szCs w:val="22"/>
          <w:lang w:val="lt-LT"/>
        </w:rPr>
      </w:pPr>
      <w:r>
        <w:rPr>
          <w:sz w:val="22"/>
          <w:szCs w:val="22"/>
          <w:lang w:val="lt-LT"/>
        </w:rPr>
        <w:t>95</w:t>
      </w:r>
      <w:r w:rsidRPr="00541DED">
        <w:rPr>
          <w:sz w:val="22"/>
          <w:szCs w:val="22"/>
          <w:lang w:val="lt-LT"/>
        </w:rPr>
        <w:t>.4. supaprastintų neskelbiamų derybų;</w:t>
      </w:r>
    </w:p>
    <w:p w:rsidR="008A647C" w:rsidRDefault="008A647C" w:rsidP="001B1000">
      <w:pPr>
        <w:pStyle w:val="Pagrindinistekstas1"/>
        <w:spacing w:line="240" w:lineRule="auto"/>
        <w:rPr>
          <w:sz w:val="22"/>
          <w:szCs w:val="22"/>
          <w:lang w:val="lt-LT"/>
        </w:rPr>
      </w:pPr>
      <w:r>
        <w:rPr>
          <w:sz w:val="22"/>
          <w:szCs w:val="22"/>
          <w:lang w:val="lt-LT"/>
        </w:rPr>
        <w:t>95.5. apklausos;</w:t>
      </w:r>
    </w:p>
    <w:p w:rsidR="008A647C" w:rsidRPr="00541DED" w:rsidRDefault="008A647C" w:rsidP="001B1000">
      <w:pPr>
        <w:pStyle w:val="Pagrindinistekstas1"/>
        <w:spacing w:line="240" w:lineRule="auto"/>
        <w:rPr>
          <w:sz w:val="22"/>
          <w:szCs w:val="22"/>
          <w:lang w:val="lt-LT"/>
        </w:rPr>
      </w:pPr>
      <w:r>
        <w:rPr>
          <w:sz w:val="22"/>
          <w:szCs w:val="22"/>
          <w:lang w:val="lt-LT"/>
        </w:rPr>
        <w:t>95.6. supaprastintas projekto konkursas.</w:t>
      </w:r>
    </w:p>
    <w:p w:rsidR="008A647C" w:rsidRPr="00541DED" w:rsidRDefault="008A647C" w:rsidP="001B1000">
      <w:pPr>
        <w:pStyle w:val="Pagrindinistekstas1"/>
        <w:spacing w:line="240" w:lineRule="auto"/>
        <w:rPr>
          <w:sz w:val="22"/>
          <w:szCs w:val="22"/>
          <w:lang w:val="lt-LT"/>
        </w:rPr>
      </w:pPr>
      <w:r>
        <w:rPr>
          <w:sz w:val="22"/>
          <w:szCs w:val="22"/>
          <w:lang w:val="lt-LT"/>
        </w:rPr>
        <w:t>96</w:t>
      </w:r>
      <w:r w:rsidRPr="00541DED">
        <w:rPr>
          <w:sz w:val="22"/>
          <w:szCs w:val="22"/>
          <w:lang w:val="lt-LT"/>
        </w:rPr>
        <w:t>. Pirkimas supaprastinto atviro, supaprastinto riboto konkurso ar supaprastintų skelbiamų derybų būdu gali būti atliktas visais atvejais, tinkamai apie jį paskelbus.</w:t>
      </w:r>
    </w:p>
    <w:p w:rsidR="008A647C" w:rsidRPr="00541DED" w:rsidRDefault="008A647C" w:rsidP="001B1000">
      <w:pPr>
        <w:pStyle w:val="Pagrindinistekstas1"/>
        <w:spacing w:line="240" w:lineRule="auto"/>
        <w:rPr>
          <w:sz w:val="22"/>
          <w:szCs w:val="22"/>
          <w:lang w:val="lt-LT"/>
        </w:rPr>
      </w:pPr>
      <w:r w:rsidRPr="00541DED">
        <w:rPr>
          <w:sz w:val="22"/>
          <w:szCs w:val="22"/>
          <w:lang w:val="lt-LT"/>
        </w:rPr>
        <w:t>9</w:t>
      </w:r>
      <w:r>
        <w:rPr>
          <w:sz w:val="22"/>
          <w:szCs w:val="22"/>
          <w:lang w:val="lt-LT"/>
        </w:rPr>
        <w:t>7</w:t>
      </w:r>
      <w:r w:rsidRPr="00541DED">
        <w:rPr>
          <w:sz w:val="22"/>
          <w:szCs w:val="22"/>
          <w:lang w:val="lt-LT"/>
        </w:rPr>
        <w:t>. Perkančioji organizacija</w:t>
      </w:r>
      <w:r>
        <w:rPr>
          <w:sz w:val="22"/>
          <w:szCs w:val="22"/>
          <w:lang w:val="lt-LT"/>
        </w:rPr>
        <w:t xml:space="preserve"> pirkimams </w:t>
      </w:r>
      <w:r w:rsidRPr="00541DED">
        <w:rPr>
          <w:sz w:val="22"/>
          <w:szCs w:val="22"/>
          <w:lang w:val="lt-LT"/>
        </w:rPr>
        <w:t>atlik</w:t>
      </w:r>
      <w:r>
        <w:rPr>
          <w:sz w:val="22"/>
          <w:szCs w:val="22"/>
          <w:lang w:val="lt-LT"/>
        </w:rPr>
        <w:t>ti g</w:t>
      </w:r>
      <w:r w:rsidRPr="00541DED">
        <w:rPr>
          <w:sz w:val="22"/>
          <w:szCs w:val="22"/>
          <w:lang w:val="lt-LT"/>
        </w:rPr>
        <w:t>a</w:t>
      </w:r>
      <w:r>
        <w:rPr>
          <w:sz w:val="22"/>
          <w:szCs w:val="22"/>
          <w:lang w:val="lt-LT"/>
        </w:rPr>
        <w:t>li t</w:t>
      </w:r>
      <w:r w:rsidRPr="00541DED">
        <w:rPr>
          <w:sz w:val="22"/>
          <w:szCs w:val="22"/>
          <w:lang w:val="lt-LT"/>
        </w:rPr>
        <w:t>a</w:t>
      </w:r>
      <w:r>
        <w:rPr>
          <w:sz w:val="22"/>
          <w:szCs w:val="22"/>
          <w:lang w:val="lt-LT"/>
        </w:rPr>
        <w:t>ikyti ir kitas procedūras –</w:t>
      </w:r>
      <w:r w:rsidRPr="00541DED">
        <w:rPr>
          <w:sz w:val="22"/>
          <w:szCs w:val="22"/>
          <w:lang w:val="lt-LT"/>
        </w:rPr>
        <w:t xml:space="preserve"> supaprastint</w:t>
      </w:r>
      <w:r>
        <w:rPr>
          <w:sz w:val="22"/>
          <w:szCs w:val="22"/>
          <w:lang w:val="lt-LT"/>
        </w:rPr>
        <w:t>ą konkurencinį dialogą, dinaminę pirkimo sistemą ir elekt</w:t>
      </w:r>
      <w:r w:rsidRPr="00541DED">
        <w:rPr>
          <w:sz w:val="22"/>
          <w:szCs w:val="22"/>
          <w:lang w:val="lt-LT"/>
        </w:rPr>
        <w:t>roninį aukcioną</w:t>
      </w:r>
      <w:r>
        <w:rPr>
          <w:sz w:val="22"/>
          <w:szCs w:val="22"/>
          <w:lang w:val="lt-LT"/>
        </w:rPr>
        <w:t>. Šios procedūros, jei jos pasirenkamos, atliekamos atitinkamai Viešųjų pirkimų įstatymo II skyriaus IV, VII ir VIII skirsnių nustatyta tvarka</w:t>
      </w:r>
      <w:r w:rsidRPr="00541DED">
        <w:rPr>
          <w:sz w:val="22"/>
          <w:szCs w:val="22"/>
          <w:lang w:val="lt-LT"/>
        </w:rPr>
        <w:t>.</w:t>
      </w:r>
    </w:p>
    <w:p w:rsidR="008A647C" w:rsidRPr="00541DED" w:rsidRDefault="008A647C" w:rsidP="001B1000">
      <w:pPr>
        <w:pStyle w:val="MAZAS"/>
        <w:spacing w:line="240" w:lineRule="auto"/>
        <w:rPr>
          <w:sz w:val="22"/>
          <w:szCs w:val="22"/>
          <w:lang w:val="lt-LT"/>
        </w:rPr>
      </w:pPr>
    </w:p>
    <w:p w:rsidR="008A647C" w:rsidRDefault="008A647C" w:rsidP="001B1000">
      <w:pPr>
        <w:pStyle w:val="CentrBold"/>
        <w:spacing w:line="240" w:lineRule="auto"/>
        <w:rPr>
          <w:sz w:val="22"/>
          <w:szCs w:val="22"/>
          <w:lang w:val="lt-LT"/>
        </w:rPr>
      </w:pPr>
    </w:p>
    <w:p w:rsidR="008A647C" w:rsidRDefault="008A647C" w:rsidP="001B1000">
      <w:pPr>
        <w:pStyle w:val="CentrBold"/>
        <w:spacing w:line="240" w:lineRule="auto"/>
        <w:rPr>
          <w:sz w:val="22"/>
          <w:szCs w:val="22"/>
          <w:lang w:val="lt-LT"/>
        </w:rPr>
      </w:pPr>
    </w:p>
    <w:p w:rsidR="008A647C" w:rsidRDefault="008A647C" w:rsidP="001B1000">
      <w:pPr>
        <w:pStyle w:val="CentrBold"/>
        <w:spacing w:line="240" w:lineRule="auto"/>
        <w:rPr>
          <w:sz w:val="22"/>
          <w:szCs w:val="22"/>
          <w:lang w:val="lt-LT"/>
        </w:rPr>
      </w:pPr>
    </w:p>
    <w:p w:rsidR="008A647C" w:rsidRDefault="008A647C" w:rsidP="001B1000">
      <w:pPr>
        <w:pStyle w:val="CentrBold"/>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Pr>
          <w:sz w:val="22"/>
          <w:szCs w:val="22"/>
          <w:lang w:val="lt-LT"/>
        </w:rPr>
        <w:t>XV</w:t>
      </w:r>
      <w:r w:rsidRPr="009B610F">
        <w:rPr>
          <w:sz w:val="22"/>
          <w:szCs w:val="22"/>
          <w:lang w:val="lt-LT"/>
        </w:rPr>
        <w:t xml:space="preserve"> SUPAPRASTINTAS ATVIRAS KONKURSAS</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Pagrindinistekstas1"/>
        <w:spacing w:line="240" w:lineRule="auto"/>
        <w:rPr>
          <w:sz w:val="22"/>
          <w:szCs w:val="22"/>
          <w:lang w:val="lt-LT"/>
        </w:rPr>
      </w:pPr>
      <w:r>
        <w:rPr>
          <w:sz w:val="22"/>
          <w:szCs w:val="22"/>
          <w:lang w:val="lt-LT"/>
        </w:rPr>
        <w:t>98</w:t>
      </w:r>
      <w:r w:rsidRPr="00541DED">
        <w:rPr>
          <w:sz w:val="22"/>
          <w:szCs w:val="22"/>
          <w:lang w:val="lt-LT"/>
        </w:rPr>
        <w:t>. Vykdant supaprastintą atvirą konkursą, dalyvių skaičius neribojamas. Apie pirkimą skelbiama Viešųjų pirkimų įstatyme ir Taisyklių 1</w:t>
      </w:r>
      <w:r>
        <w:rPr>
          <w:sz w:val="22"/>
          <w:szCs w:val="22"/>
          <w:lang w:val="lt-LT"/>
        </w:rPr>
        <w:t>5</w:t>
      </w:r>
      <w:r w:rsidRPr="00541DED">
        <w:rPr>
          <w:sz w:val="22"/>
          <w:szCs w:val="22"/>
          <w:lang w:val="lt-LT"/>
        </w:rPr>
        <w:t xml:space="preserve"> punkte nustatyta tvarka.</w:t>
      </w:r>
    </w:p>
    <w:p w:rsidR="008A647C" w:rsidRPr="00541DED" w:rsidRDefault="008A647C" w:rsidP="001B1000">
      <w:pPr>
        <w:pStyle w:val="Pagrindinistekstas1"/>
        <w:spacing w:line="240" w:lineRule="auto"/>
        <w:rPr>
          <w:sz w:val="22"/>
          <w:szCs w:val="22"/>
          <w:lang w:val="lt-LT"/>
        </w:rPr>
      </w:pPr>
      <w:r>
        <w:rPr>
          <w:sz w:val="22"/>
          <w:szCs w:val="22"/>
          <w:lang w:val="lt-LT"/>
        </w:rPr>
        <w:t>99</w:t>
      </w:r>
      <w:r w:rsidRPr="00541DED">
        <w:rPr>
          <w:sz w:val="22"/>
          <w:szCs w:val="22"/>
          <w:lang w:val="lt-LT"/>
        </w:rPr>
        <w:t>. Supaprastintame atvirame konkurse derybos tarp perkančiosios organizacijos ir dalyvių yra draudžiamos.</w:t>
      </w:r>
    </w:p>
    <w:p w:rsidR="008A647C" w:rsidRPr="00541DED" w:rsidRDefault="008A647C" w:rsidP="001B1000">
      <w:pPr>
        <w:pStyle w:val="Pagrindinistekstas1"/>
        <w:spacing w:line="240" w:lineRule="auto"/>
        <w:rPr>
          <w:sz w:val="22"/>
          <w:szCs w:val="22"/>
          <w:lang w:val="lt-LT"/>
        </w:rPr>
      </w:pPr>
      <w:r>
        <w:rPr>
          <w:sz w:val="22"/>
          <w:szCs w:val="22"/>
          <w:lang w:val="lt-LT"/>
        </w:rPr>
        <w:t>100</w:t>
      </w:r>
      <w:r w:rsidRPr="00541DED">
        <w:rPr>
          <w:sz w:val="22"/>
          <w:szCs w:val="22"/>
          <w:lang w:val="lt-LT"/>
        </w:rPr>
        <w:t xml:space="preserve">. Pasiūlymų pateikimo terminas negali būti trumpesnis kaip 7 darbo dienos nuo skelbimo apie supaprastintą pirkimą paskelbimo CVP IS. </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101</w:t>
      </w:r>
      <w:r w:rsidRPr="00541DED">
        <w:rPr>
          <w:spacing w:val="-4"/>
          <w:sz w:val="22"/>
          <w:szCs w:val="22"/>
          <w:lang w:val="lt-LT"/>
        </w:rPr>
        <w:t>. Jei supaprastinto atviro konkurso metu bus vykdomas elektroninis aukcionas, apie tai nurodoma skelbime apie supaprastintą pirkimą.</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sidRPr="00541DED">
        <w:rPr>
          <w:sz w:val="22"/>
          <w:szCs w:val="22"/>
          <w:lang w:val="lt-LT"/>
        </w:rPr>
        <w:t>X</w:t>
      </w:r>
      <w:r>
        <w:rPr>
          <w:sz w:val="22"/>
          <w:szCs w:val="22"/>
          <w:lang w:val="lt-LT"/>
        </w:rPr>
        <w:t>VI</w:t>
      </w:r>
      <w:r w:rsidRPr="00541DED">
        <w:rPr>
          <w:sz w:val="22"/>
          <w:szCs w:val="22"/>
          <w:lang w:val="lt-LT"/>
        </w:rPr>
        <w:t xml:space="preserve"> </w:t>
      </w:r>
      <w:r>
        <w:rPr>
          <w:sz w:val="22"/>
          <w:szCs w:val="22"/>
          <w:lang w:val="lt-LT"/>
        </w:rPr>
        <w:t xml:space="preserve"> </w:t>
      </w:r>
      <w:r w:rsidRPr="00541DED">
        <w:rPr>
          <w:sz w:val="22"/>
          <w:szCs w:val="22"/>
          <w:lang w:val="lt-LT"/>
        </w:rPr>
        <w:t>SUPAPRASTINTAS RIBOTAS KONKURSAS</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Pagrindinistekstas1"/>
        <w:spacing w:line="240" w:lineRule="auto"/>
        <w:rPr>
          <w:sz w:val="22"/>
          <w:szCs w:val="22"/>
          <w:lang w:val="lt-LT"/>
        </w:rPr>
      </w:pPr>
      <w:r>
        <w:rPr>
          <w:sz w:val="22"/>
          <w:szCs w:val="22"/>
          <w:lang w:val="lt-LT"/>
        </w:rPr>
        <w:t>102</w:t>
      </w:r>
      <w:r w:rsidRPr="00541DED">
        <w:rPr>
          <w:sz w:val="22"/>
          <w:szCs w:val="22"/>
          <w:lang w:val="lt-LT"/>
        </w:rPr>
        <w:t>. Perkančioji organizacija supaprastintą ribotą konkursą vykdo etapais:</w:t>
      </w:r>
    </w:p>
    <w:p w:rsidR="008A647C" w:rsidRPr="00541DED" w:rsidRDefault="008A647C" w:rsidP="001B1000">
      <w:pPr>
        <w:pStyle w:val="Pagrindinistekstas1"/>
        <w:spacing w:line="240" w:lineRule="auto"/>
        <w:rPr>
          <w:sz w:val="22"/>
          <w:szCs w:val="22"/>
          <w:lang w:val="lt-LT"/>
        </w:rPr>
      </w:pPr>
      <w:r>
        <w:rPr>
          <w:sz w:val="22"/>
          <w:szCs w:val="22"/>
          <w:lang w:val="lt-LT"/>
        </w:rPr>
        <w:t>102</w:t>
      </w:r>
      <w:r w:rsidRPr="00541DED">
        <w:rPr>
          <w:sz w:val="22"/>
          <w:szCs w:val="22"/>
          <w:lang w:val="lt-LT"/>
        </w:rPr>
        <w:t>.1. Viešųjų pirkimų įstatyme ir Taisyklėse nustatyta tvarka</w:t>
      </w:r>
      <w:r w:rsidRPr="00541DED">
        <w:rPr>
          <w:b/>
          <w:bCs/>
          <w:sz w:val="22"/>
          <w:szCs w:val="22"/>
          <w:lang w:val="lt-LT"/>
        </w:rPr>
        <w:t xml:space="preserve"> </w:t>
      </w:r>
      <w:r w:rsidRPr="00541DED">
        <w:rPr>
          <w:sz w:val="22"/>
          <w:szCs w:val="22"/>
          <w:lang w:val="lt-LT"/>
        </w:rPr>
        <w:t>skelbia apie supaprastintą pirkimą ir, remdamasi paskelbtais kvalifikacijos kriterijais, atrenka tuos kandidatus, kurie bus kviečiami pateikti pasiūlymus;</w:t>
      </w:r>
    </w:p>
    <w:p w:rsidR="008A647C" w:rsidRPr="00541DED" w:rsidRDefault="008A647C" w:rsidP="001B1000">
      <w:pPr>
        <w:pStyle w:val="Pagrindinistekstas1"/>
        <w:spacing w:line="240" w:lineRule="auto"/>
        <w:rPr>
          <w:spacing w:val="-5"/>
          <w:sz w:val="22"/>
          <w:szCs w:val="22"/>
          <w:lang w:val="lt-LT"/>
        </w:rPr>
      </w:pPr>
      <w:r>
        <w:rPr>
          <w:spacing w:val="-5"/>
          <w:sz w:val="22"/>
          <w:szCs w:val="22"/>
          <w:lang w:val="lt-LT"/>
        </w:rPr>
        <w:t>102</w:t>
      </w:r>
      <w:r w:rsidRPr="00541DED">
        <w:rPr>
          <w:spacing w:val="-5"/>
          <w:sz w:val="22"/>
          <w:szCs w:val="22"/>
          <w:lang w:val="lt-LT"/>
        </w:rPr>
        <w:t>.2. vadovaudamasi pirkimo dokumentuose nustatytomis sąlygomis, nagrinėja, vertina ir palygina pakviestų dalyvių pateiktus pasiūlymus.</w:t>
      </w:r>
    </w:p>
    <w:p w:rsidR="008A647C" w:rsidRPr="00541DED" w:rsidRDefault="008A647C" w:rsidP="001B1000">
      <w:pPr>
        <w:pStyle w:val="Pagrindinistekstas1"/>
        <w:spacing w:line="240" w:lineRule="auto"/>
        <w:rPr>
          <w:sz w:val="22"/>
          <w:szCs w:val="22"/>
          <w:lang w:val="lt-LT"/>
        </w:rPr>
      </w:pPr>
      <w:r>
        <w:rPr>
          <w:sz w:val="22"/>
          <w:szCs w:val="22"/>
          <w:lang w:val="lt-LT"/>
        </w:rPr>
        <w:t>103</w:t>
      </w:r>
      <w:r w:rsidRPr="00541DED">
        <w:rPr>
          <w:sz w:val="22"/>
          <w:szCs w:val="22"/>
          <w:lang w:val="lt-LT"/>
        </w:rPr>
        <w:t>. Supaprastintame ribotame konkurse derybos tarp perkančiosios organizacijos ir tiekėjų draudžiamos.</w:t>
      </w:r>
    </w:p>
    <w:p w:rsidR="008A647C" w:rsidRPr="002812B6" w:rsidRDefault="008A647C" w:rsidP="001B1000">
      <w:pPr>
        <w:pStyle w:val="Pagrindinistekstas1"/>
        <w:spacing w:line="240" w:lineRule="auto"/>
        <w:rPr>
          <w:sz w:val="22"/>
          <w:szCs w:val="22"/>
          <w:lang w:val="lt-LT"/>
        </w:rPr>
      </w:pPr>
      <w:r>
        <w:rPr>
          <w:sz w:val="22"/>
          <w:szCs w:val="22"/>
          <w:lang w:val="lt-LT"/>
        </w:rPr>
        <w:t>104</w:t>
      </w:r>
      <w:r w:rsidRPr="002812B6">
        <w:rPr>
          <w:sz w:val="22"/>
          <w:szCs w:val="22"/>
          <w:lang w:val="lt-LT"/>
        </w:rPr>
        <w:t>. Paraiškų dalyvauti pirkime pateikimo terminas negali būti trumpesnis kaip 7 darbo dienos nuo skelbimo apie supaprastintą pirkimą paskelbimo CVP IS.</w:t>
      </w:r>
    </w:p>
    <w:p w:rsidR="008A647C" w:rsidRPr="002812B6" w:rsidRDefault="008A647C" w:rsidP="001B1000">
      <w:pPr>
        <w:pStyle w:val="Pagrindinistekstas1"/>
        <w:spacing w:line="240" w:lineRule="auto"/>
        <w:rPr>
          <w:sz w:val="22"/>
          <w:szCs w:val="22"/>
          <w:lang w:val="lt-LT"/>
        </w:rPr>
      </w:pPr>
      <w:r>
        <w:rPr>
          <w:sz w:val="22"/>
          <w:szCs w:val="22"/>
          <w:lang w:val="lt-LT"/>
        </w:rPr>
        <w:t>105</w:t>
      </w:r>
      <w:r w:rsidRPr="002812B6">
        <w:rPr>
          <w:sz w:val="22"/>
          <w:szCs w:val="22"/>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8A647C" w:rsidRPr="00541DED" w:rsidRDefault="008A647C" w:rsidP="001B1000">
      <w:pPr>
        <w:pStyle w:val="Pagrindinistekstas1"/>
        <w:spacing w:line="240" w:lineRule="auto"/>
        <w:rPr>
          <w:sz w:val="22"/>
          <w:szCs w:val="22"/>
          <w:lang w:val="lt-LT"/>
        </w:rPr>
      </w:pPr>
      <w:r>
        <w:rPr>
          <w:sz w:val="22"/>
          <w:szCs w:val="22"/>
          <w:lang w:val="lt-LT"/>
        </w:rPr>
        <w:t>106</w:t>
      </w:r>
      <w:r w:rsidRPr="00541DED">
        <w:rPr>
          <w:sz w:val="22"/>
          <w:szCs w:val="22"/>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8A647C" w:rsidRPr="00541DED" w:rsidRDefault="008A647C" w:rsidP="001B1000">
      <w:pPr>
        <w:pStyle w:val="Pagrindinistekstas1"/>
        <w:spacing w:line="240" w:lineRule="auto"/>
        <w:rPr>
          <w:i/>
          <w:iCs/>
          <w:sz w:val="22"/>
          <w:szCs w:val="22"/>
          <w:lang w:val="lt-LT"/>
        </w:rPr>
      </w:pPr>
      <w:r>
        <w:rPr>
          <w:sz w:val="22"/>
          <w:szCs w:val="22"/>
          <w:lang w:val="lt-LT"/>
        </w:rPr>
        <w:t>107</w:t>
      </w:r>
      <w:r w:rsidRPr="00541DED">
        <w:rPr>
          <w:sz w:val="22"/>
          <w:szCs w:val="22"/>
          <w:lang w:val="lt-LT"/>
        </w:rPr>
        <w:t>. Perkančioji organizacija, nustatydama atrenkamų kandidatų skaičių, kvalifikacinės atrankos kriterijus ir tvarką, privalo laikytis šių reikalavimų:</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107</w:t>
      </w:r>
      <w:r w:rsidRPr="00541DED">
        <w:rPr>
          <w:spacing w:val="-4"/>
          <w:sz w:val="22"/>
          <w:szCs w:val="22"/>
          <w:lang w:val="lt-LT"/>
        </w:rPr>
        <w:t>.1. turi būti užtikrinta reali konkurencija, kvalifikacinės atrankos kriterijai turi būti tikslūs, aiškūs ir nediskriminuojantys;</w:t>
      </w:r>
    </w:p>
    <w:p w:rsidR="008A647C" w:rsidRPr="00541DED" w:rsidRDefault="008A647C" w:rsidP="001B1000">
      <w:pPr>
        <w:pStyle w:val="Pagrindinistekstas1"/>
        <w:spacing w:line="240" w:lineRule="auto"/>
        <w:rPr>
          <w:sz w:val="22"/>
          <w:szCs w:val="22"/>
          <w:lang w:val="lt-LT"/>
        </w:rPr>
      </w:pPr>
      <w:r>
        <w:rPr>
          <w:sz w:val="22"/>
          <w:szCs w:val="22"/>
          <w:lang w:val="lt-LT"/>
        </w:rPr>
        <w:t>107</w:t>
      </w:r>
      <w:r w:rsidRPr="00541DED">
        <w:rPr>
          <w:sz w:val="22"/>
          <w:szCs w:val="22"/>
          <w:lang w:val="lt-LT"/>
        </w:rPr>
        <w:t>.2. kvalifikacinės atrankos kriterijai turi būti nustatyti Viešųjų pirkimų įstatymo 35–38 straipsnių pagrindu.</w:t>
      </w:r>
    </w:p>
    <w:p w:rsidR="008A647C" w:rsidRPr="00541DED" w:rsidRDefault="008A647C" w:rsidP="001B1000">
      <w:pPr>
        <w:pStyle w:val="Pagrindinistekstas1"/>
        <w:spacing w:line="240" w:lineRule="auto"/>
        <w:rPr>
          <w:sz w:val="22"/>
          <w:szCs w:val="22"/>
          <w:lang w:val="lt-LT"/>
        </w:rPr>
      </w:pPr>
      <w:r>
        <w:rPr>
          <w:sz w:val="22"/>
          <w:szCs w:val="22"/>
          <w:lang w:val="lt-LT"/>
        </w:rPr>
        <w:t>108</w:t>
      </w:r>
      <w:r w:rsidRPr="00541DED">
        <w:rPr>
          <w:sz w:val="22"/>
          <w:szCs w:val="22"/>
          <w:lang w:val="lt-LT"/>
        </w:rPr>
        <w:t>. Kvalifikacinė atranka turi būti atliekama tik iš tų kandidatų, kurie atitinka perkančiosios organizacijos nustatytus minimalius kvalifikacijos reikalavimus.</w:t>
      </w:r>
    </w:p>
    <w:p w:rsidR="008A647C" w:rsidRPr="00541DED" w:rsidRDefault="008A647C" w:rsidP="001B1000">
      <w:pPr>
        <w:pStyle w:val="Pagrindinistekstas1"/>
        <w:spacing w:line="240" w:lineRule="auto"/>
        <w:rPr>
          <w:spacing w:val="-2"/>
          <w:sz w:val="22"/>
          <w:szCs w:val="22"/>
          <w:lang w:val="lt-LT"/>
        </w:rPr>
      </w:pPr>
      <w:r>
        <w:rPr>
          <w:spacing w:val="-2"/>
          <w:sz w:val="22"/>
          <w:szCs w:val="22"/>
          <w:lang w:val="lt-LT"/>
        </w:rPr>
        <w:t>109</w:t>
      </w:r>
      <w:r w:rsidRPr="00541DED">
        <w:rPr>
          <w:spacing w:val="-2"/>
          <w:sz w:val="22"/>
          <w:szCs w:val="22"/>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A647C" w:rsidRPr="00541DED" w:rsidRDefault="008A647C" w:rsidP="001B1000">
      <w:pPr>
        <w:pStyle w:val="Pagrindinistekstas1"/>
        <w:spacing w:line="240" w:lineRule="auto"/>
        <w:rPr>
          <w:sz w:val="22"/>
          <w:szCs w:val="22"/>
          <w:lang w:val="lt-LT"/>
        </w:rPr>
      </w:pPr>
      <w:r>
        <w:rPr>
          <w:sz w:val="22"/>
          <w:szCs w:val="22"/>
          <w:lang w:val="lt-LT"/>
        </w:rPr>
        <w:t>110</w:t>
      </w:r>
      <w:r w:rsidRPr="00541DED">
        <w:rPr>
          <w:sz w:val="22"/>
          <w:szCs w:val="22"/>
          <w:lang w:val="lt-LT"/>
        </w:rPr>
        <w:t>. Konkurso metu perkančioji organizacija negali kviesti dalyvauti pirkime kitų, paraiškų nepateikusių tiekėjų arba kandidatų, kurie neatitinka minimalių kvalifikacijos reikalavimų.</w:t>
      </w:r>
    </w:p>
    <w:p w:rsidR="008A647C" w:rsidRPr="00541DED" w:rsidRDefault="008A647C" w:rsidP="001B1000">
      <w:pPr>
        <w:pStyle w:val="Pagrindinistekstas1"/>
        <w:spacing w:line="240" w:lineRule="auto"/>
        <w:rPr>
          <w:spacing w:val="-4"/>
          <w:sz w:val="22"/>
          <w:szCs w:val="22"/>
          <w:lang w:val="lt-LT"/>
        </w:rPr>
      </w:pPr>
      <w:r>
        <w:rPr>
          <w:spacing w:val="-4"/>
          <w:sz w:val="22"/>
          <w:szCs w:val="22"/>
          <w:lang w:val="lt-LT"/>
        </w:rPr>
        <w:t>111</w:t>
      </w:r>
      <w:r w:rsidRPr="00541DED">
        <w:rPr>
          <w:spacing w:val="-4"/>
          <w:sz w:val="22"/>
          <w:szCs w:val="22"/>
          <w:lang w:val="lt-LT"/>
        </w:rPr>
        <w:t>. Jei supaprastinto riboto konkurso metu bus vykdomas elektroninis aukcionas, apie tai nurodoma skelbime apie supaprastintą pirkimą.</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sidRPr="00541DED">
        <w:rPr>
          <w:sz w:val="22"/>
          <w:szCs w:val="22"/>
          <w:lang w:val="lt-LT"/>
        </w:rPr>
        <w:t>X</w:t>
      </w:r>
      <w:r>
        <w:rPr>
          <w:sz w:val="22"/>
          <w:szCs w:val="22"/>
          <w:lang w:val="lt-LT"/>
        </w:rPr>
        <w:t>V</w:t>
      </w:r>
      <w:r w:rsidRPr="00541DED">
        <w:rPr>
          <w:sz w:val="22"/>
          <w:szCs w:val="22"/>
          <w:lang w:val="lt-LT"/>
        </w:rPr>
        <w:t>I</w:t>
      </w:r>
      <w:r>
        <w:rPr>
          <w:sz w:val="22"/>
          <w:szCs w:val="22"/>
          <w:lang w:val="lt-LT"/>
        </w:rPr>
        <w:t>I</w:t>
      </w:r>
      <w:r w:rsidRPr="00541DED">
        <w:rPr>
          <w:sz w:val="22"/>
          <w:szCs w:val="22"/>
          <w:lang w:val="lt-LT"/>
        </w:rPr>
        <w:t xml:space="preserve"> SUPAPRASTINTOS SKELBIAMOS DERYBOS</w:t>
      </w:r>
    </w:p>
    <w:p w:rsidR="008A647C" w:rsidRPr="00541DED" w:rsidRDefault="008A647C" w:rsidP="001B1000">
      <w:pPr>
        <w:pStyle w:val="MAZAS"/>
        <w:spacing w:line="240" w:lineRule="auto"/>
        <w:rPr>
          <w:sz w:val="22"/>
          <w:szCs w:val="22"/>
          <w:lang w:val="lt-LT"/>
        </w:rPr>
      </w:pPr>
    </w:p>
    <w:p w:rsidR="008A647C" w:rsidRPr="002812B6" w:rsidRDefault="008A647C" w:rsidP="001B1000">
      <w:pPr>
        <w:pStyle w:val="Pagrindinistekstas1"/>
        <w:spacing w:line="240" w:lineRule="auto"/>
        <w:rPr>
          <w:sz w:val="22"/>
          <w:szCs w:val="22"/>
          <w:lang w:val="lt-LT"/>
        </w:rPr>
      </w:pPr>
      <w:r>
        <w:rPr>
          <w:sz w:val="22"/>
          <w:szCs w:val="22"/>
          <w:lang w:val="lt-LT"/>
        </w:rPr>
        <w:t>112</w:t>
      </w:r>
      <w:r w:rsidRPr="006D51FA">
        <w:rPr>
          <w:sz w:val="22"/>
          <w:szCs w:val="22"/>
          <w:lang w:val="lt-LT"/>
        </w:rPr>
        <w:t>.</w:t>
      </w:r>
      <w:r w:rsidRPr="006D51FA">
        <w:rPr>
          <w:b/>
          <w:sz w:val="22"/>
          <w:szCs w:val="22"/>
          <w:lang w:val="lt-LT"/>
        </w:rPr>
        <w:t xml:space="preserve"> </w:t>
      </w:r>
      <w:r w:rsidRPr="002812B6">
        <w:rPr>
          <w:sz w:val="22"/>
          <w:szCs w:val="22"/>
          <w:lang w:val="lt-LT"/>
        </w:rPr>
        <w:t>Vykdant supaprastintas skelbiamas derybas, apie supaprastintą pirkimą skelbiama Viešųjų pirkimų įstatyme ir Taisyklėse nustatyta tvarka.</w:t>
      </w:r>
    </w:p>
    <w:p w:rsidR="008A647C" w:rsidRPr="002812B6" w:rsidRDefault="008A647C" w:rsidP="001B1000">
      <w:pPr>
        <w:pStyle w:val="Pagrindinistekstas1"/>
        <w:spacing w:line="240" w:lineRule="auto"/>
        <w:rPr>
          <w:sz w:val="22"/>
          <w:szCs w:val="22"/>
          <w:lang w:val="lt-LT"/>
        </w:rPr>
      </w:pPr>
      <w:r>
        <w:rPr>
          <w:sz w:val="22"/>
          <w:szCs w:val="22"/>
          <w:lang w:val="lt-LT"/>
        </w:rPr>
        <w:t>113</w:t>
      </w:r>
      <w:r w:rsidRPr="002812B6">
        <w:rPr>
          <w:sz w:val="22"/>
          <w:szCs w:val="22"/>
          <w:lang w:val="lt-LT"/>
        </w:rPr>
        <w:t>. Supaprastintos skelbiamos derybos gali būti atliekamos:</w:t>
      </w:r>
    </w:p>
    <w:p w:rsidR="008A647C" w:rsidRPr="002812B6" w:rsidRDefault="008A647C" w:rsidP="001B1000">
      <w:pPr>
        <w:pStyle w:val="Pagrindinistekstas1"/>
        <w:spacing w:line="240" w:lineRule="auto"/>
        <w:rPr>
          <w:sz w:val="22"/>
          <w:szCs w:val="22"/>
          <w:lang w:val="lt-LT"/>
        </w:rPr>
      </w:pPr>
      <w:r>
        <w:rPr>
          <w:sz w:val="22"/>
          <w:szCs w:val="22"/>
          <w:lang w:val="lt-LT"/>
        </w:rPr>
        <w:t>113</w:t>
      </w:r>
      <w:r w:rsidRPr="002812B6">
        <w:rPr>
          <w:sz w:val="22"/>
          <w:szCs w:val="22"/>
          <w:lang w:val="lt-LT"/>
        </w:rPr>
        <w:t>.1. skelbime apie supaprastintą pirkimą kviečiant suinteresuotus tiekėjus pateikti pasiūlymus;</w:t>
      </w:r>
    </w:p>
    <w:p w:rsidR="008A647C" w:rsidRPr="002812B6" w:rsidRDefault="008A647C" w:rsidP="001B1000">
      <w:pPr>
        <w:pStyle w:val="Pagrindinistekstas1"/>
        <w:spacing w:line="240" w:lineRule="auto"/>
        <w:rPr>
          <w:sz w:val="22"/>
          <w:szCs w:val="22"/>
          <w:lang w:val="lt-LT"/>
        </w:rPr>
      </w:pPr>
      <w:r>
        <w:rPr>
          <w:sz w:val="22"/>
          <w:szCs w:val="22"/>
          <w:lang w:val="lt-LT"/>
        </w:rPr>
        <w:t>113</w:t>
      </w:r>
      <w:r w:rsidRPr="002812B6">
        <w:rPr>
          <w:sz w:val="22"/>
          <w:szCs w:val="22"/>
          <w:lang w:val="lt-LT"/>
        </w:rPr>
        <w:t>.2. skelbime apie supaprastintą pirkimą kviečiant suinteresuotus tiekėjus teikti paraiškas dalyvauti pirkime ir ribojant kandidatų, teiksiančių pasiūlymus, skaičių.</w:t>
      </w:r>
    </w:p>
    <w:p w:rsidR="008A647C" w:rsidRPr="002812B6" w:rsidRDefault="008A647C" w:rsidP="001B1000">
      <w:pPr>
        <w:pStyle w:val="Pagrindinistekstas1"/>
        <w:spacing w:line="240" w:lineRule="auto"/>
        <w:rPr>
          <w:strike/>
          <w:sz w:val="22"/>
          <w:szCs w:val="22"/>
          <w:lang w:val="lt-LT"/>
        </w:rPr>
      </w:pPr>
      <w:r>
        <w:rPr>
          <w:sz w:val="22"/>
          <w:szCs w:val="22"/>
          <w:lang w:val="lt-LT"/>
        </w:rPr>
        <w:t>114</w:t>
      </w:r>
      <w:r w:rsidRPr="002812B6">
        <w:rPr>
          <w:sz w:val="22"/>
          <w:szCs w:val="22"/>
          <w:lang w:val="lt-LT"/>
        </w:rPr>
        <w:t>. Jei ribojamas kandidatų skaičius:</w:t>
      </w:r>
    </w:p>
    <w:p w:rsidR="008A647C" w:rsidRPr="002812B6" w:rsidRDefault="008A647C" w:rsidP="001B1000">
      <w:pPr>
        <w:pStyle w:val="Pagrindinistekstas1"/>
        <w:spacing w:line="240" w:lineRule="auto"/>
        <w:rPr>
          <w:sz w:val="22"/>
          <w:szCs w:val="22"/>
          <w:lang w:val="lt-LT"/>
        </w:rPr>
      </w:pPr>
      <w:r>
        <w:rPr>
          <w:sz w:val="22"/>
          <w:szCs w:val="22"/>
          <w:lang w:val="lt-LT"/>
        </w:rPr>
        <w:t>114</w:t>
      </w:r>
      <w:r w:rsidRPr="002812B6">
        <w:rPr>
          <w:sz w:val="22"/>
          <w:szCs w:val="22"/>
          <w:lang w:val="lt-LT"/>
        </w:rPr>
        <w:t xml:space="preserve">.1. vykdoma kvalifikacinė atranka, kaip nustatyta Taisyklių </w:t>
      </w:r>
      <w:r>
        <w:rPr>
          <w:sz w:val="22"/>
          <w:szCs w:val="22"/>
          <w:lang w:val="lt-LT"/>
        </w:rPr>
        <w:t>107</w:t>
      </w:r>
      <w:r w:rsidRPr="005A442D">
        <w:rPr>
          <w:sz w:val="22"/>
          <w:szCs w:val="22"/>
          <w:lang w:val="lt-LT"/>
        </w:rPr>
        <w:t> ir 10</w:t>
      </w:r>
      <w:r>
        <w:rPr>
          <w:sz w:val="22"/>
          <w:szCs w:val="22"/>
          <w:lang w:val="lt-LT"/>
        </w:rPr>
        <w:t>8</w:t>
      </w:r>
      <w:r w:rsidRPr="005A442D">
        <w:rPr>
          <w:sz w:val="22"/>
          <w:szCs w:val="22"/>
          <w:lang w:val="lt-LT"/>
        </w:rPr>
        <w:t> punktuose;</w:t>
      </w:r>
    </w:p>
    <w:p w:rsidR="008A647C" w:rsidRPr="002812B6" w:rsidRDefault="008A647C" w:rsidP="001B1000">
      <w:pPr>
        <w:pStyle w:val="Pagrindinistekstas1"/>
        <w:spacing w:line="240" w:lineRule="auto"/>
        <w:rPr>
          <w:sz w:val="22"/>
          <w:szCs w:val="22"/>
          <w:lang w:val="lt-LT"/>
        </w:rPr>
      </w:pPr>
      <w:r>
        <w:rPr>
          <w:sz w:val="22"/>
          <w:szCs w:val="22"/>
          <w:lang w:val="lt-LT"/>
        </w:rPr>
        <w:t>114</w:t>
      </w:r>
      <w:r w:rsidRPr="002812B6">
        <w:rPr>
          <w:sz w:val="22"/>
          <w:szCs w:val="22"/>
          <w:lang w:val="lt-LT"/>
        </w:rPr>
        <w:t>.2. paraiškų pateikimo terminas negali būti trumpesnis nei 7 darbo dienos nuo skelbimo apie pirkimą paskelbimo CVP IS;</w:t>
      </w:r>
    </w:p>
    <w:p w:rsidR="008A647C" w:rsidRPr="002812B6" w:rsidRDefault="008A647C" w:rsidP="001B1000">
      <w:pPr>
        <w:pStyle w:val="Pagrindinistekstas1"/>
        <w:spacing w:line="240" w:lineRule="auto"/>
        <w:rPr>
          <w:sz w:val="22"/>
          <w:szCs w:val="22"/>
          <w:lang w:val="lt-LT"/>
        </w:rPr>
      </w:pPr>
      <w:r>
        <w:rPr>
          <w:sz w:val="22"/>
          <w:szCs w:val="22"/>
          <w:lang w:val="lt-LT"/>
        </w:rPr>
        <w:t>114</w:t>
      </w:r>
      <w:r w:rsidRPr="002812B6">
        <w:rPr>
          <w:sz w:val="22"/>
          <w:szCs w:val="22"/>
          <w:lang w:val="lt-LT"/>
        </w:rPr>
        <w:t>.3. pasiūlymų pateikimo terminas negali būti trumpesnis kaip 7 darbo dienos nuo skelbimo apie supaprastintą pirkimą paskelbimo CVP IS.</w:t>
      </w:r>
    </w:p>
    <w:p w:rsidR="008A647C" w:rsidRPr="002812B6" w:rsidRDefault="008A647C" w:rsidP="001B1000">
      <w:pPr>
        <w:pStyle w:val="Pagrindinistekstas1"/>
        <w:spacing w:line="240" w:lineRule="auto"/>
        <w:rPr>
          <w:sz w:val="22"/>
          <w:szCs w:val="22"/>
          <w:lang w:val="lt-LT"/>
        </w:rPr>
      </w:pPr>
      <w:r>
        <w:rPr>
          <w:sz w:val="22"/>
          <w:szCs w:val="22"/>
          <w:lang w:val="lt-LT"/>
        </w:rPr>
        <w:t>114</w:t>
      </w:r>
      <w:r w:rsidRPr="002812B6">
        <w:rPr>
          <w:sz w:val="22"/>
          <w:szCs w:val="22"/>
          <w:lang w:val="lt-LT"/>
        </w:rPr>
        <w:t>.4. mažiausias skelbime apie supaprastintą pirkimą nurodomas kandidatų, kurie bus kviečiami derėtis, skaičius negali būti mažesnis kaip 3.</w:t>
      </w:r>
      <w:r w:rsidRPr="002812B6">
        <w:rPr>
          <w:b/>
          <w:bCs/>
          <w:sz w:val="22"/>
          <w:szCs w:val="22"/>
          <w:lang w:val="lt-LT"/>
        </w:rPr>
        <w:t xml:space="preserve"> </w:t>
      </w:r>
      <w:r w:rsidRPr="002812B6">
        <w:rPr>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2812B6">
        <w:rPr>
          <w:i/>
          <w:iCs/>
          <w:sz w:val="22"/>
          <w:szCs w:val="22"/>
          <w:lang w:val="lt-LT"/>
        </w:rPr>
        <w:t xml:space="preserve"> </w:t>
      </w:r>
      <w:r w:rsidRPr="002812B6">
        <w:rPr>
          <w:sz w:val="22"/>
          <w:szCs w:val="22"/>
          <w:lang w:val="lt-LT"/>
        </w:rPr>
        <w:t>Pirkimo metu perkančioji organizacija negali kviesti dalyvauti pirkime kitų, paraiškų nepateikusių tiekėjų arba kandidatų, kurie neatitinka minimalių kvalifikacijos reikalavimų.</w:t>
      </w:r>
    </w:p>
    <w:p w:rsidR="008A647C" w:rsidRPr="002812B6" w:rsidRDefault="008A647C" w:rsidP="001B1000">
      <w:pPr>
        <w:pStyle w:val="Pagrindinistekstas1"/>
        <w:spacing w:line="240" w:lineRule="auto"/>
        <w:rPr>
          <w:sz w:val="22"/>
          <w:szCs w:val="22"/>
          <w:lang w:val="lt-LT"/>
        </w:rPr>
      </w:pPr>
      <w:r>
        <w:rPr>
          <w:sz w:val="22"/>
          <w:szCs w:val="22"/>
          <w:lang w:val="lt-LT"/>
        </w:rPr>
        <w:t>115</w:t>
      </w:r>
      <w:r w:rsidRPr="002812B6">
        <w:rPr>
          <w:sz w:val="22"/>
          <w:szCs w:val="22"/>
          <w:lang w:val="lt-LT"/>
        </w:rPr>
        <w:t>. Jei neribojamas kandidatų skaičius:</w:t>
      </w:r>
    </w:p>
    <w:p w:rsidR="008A647C" w:rsidRPr="002812B6" w:rsidRDefault="008A647C" w:rsidP="001B1000">
      <w:pPr>
        <w:pStyle w:val="Pagrindinistekstas1"/>
        <w:spacing w:line="240" w:lineRule="auto"/>
        <w:rPr>
          <w:sz w:val="22"/>
          <w:szCs w:val="22"/>
          <w:lang w:val="lt-LT"/>
        </w:rPr>
      </w:pPr>
      <w:r>
        <w:rPr>
          <w:sz w:val="22"/>
          <w:szCs w:val="22"/>
          <w:lang w:val="lt-LT"/>
        </w:rPr>
        <w:t>115</w:t>
      </w:r>
      <w:r w:rsidRPr="002812B6">
        <w:rPr>
          <w:sz w:val="22"/>
          <w:szCs w:val="22"/>
          <w:lang w:val="lt-LT"/>
        </w:rPr>
        <w:t>.1. pasiūlymus pateikti kviečiami visi tiekėjai, atitikę kvalifikacijos reikalavimus;</w:t>
      </w:r>
    </w:p>
    <w:p w:rsidR="008A647C" w:rsidRPr="002812B6" w:rsidRDefault="008A647C" w:rsidP="001B1000">
      <w:pPr>
        <w:pStyle w:val="Pagrindinistekstas1"/>
        <w:spacing w:line="240" w:lineRule="auto"/>
        <w:rPr>
          <w:sz w:val="22"/>
          <w:szCs w:val="22"/>
          <w:lang w:val="lt-LT"/>
        </w:rPr>
      </w:pPr>
      <w:r>
        <w:rPr>
          <w:sz w:val="22"/>
          <w:szCs w:val="22"/>
          <w:lang w:val="lt-LT"/>
        </w:rPr>
        <w:t>115</w:t>
      </w:r>
      <w:r w:rsidRPr="002812B6">
        <w:rPr>
          <w:sz w:val="22"/>
          <w:szCs w:val="22"/>
          <w:lang w:val="lt-LT"/>
        </w:rPr>
        <w:t xml:space="preserve">.2. pasiūlymų pateikimo terminas negali būti trumpesnis kaip 7 darbo dienos nuo skelbimo apie supaprastintą pirkimą paskelbimo CVP IS. </w:t>
      </w:r>
    </w:p>
    <w:p w:rsidR="008A647C" w:rsidRPr="002812B6" w:rsidRDefault="008A647C" w:rsidP="001B1000">
      <w:pPr>
        <w:pStyle w:val="Pagrindinistekstas1"/>
        <w:spacing w:line="240" w:lineRule="auto"/>
        <w:rPr>
          <w:sz w:val="22"/>
          <w:szCs w:val="22"/>
          <w:lang w:val="lt-LT"/>
        </w:rPr>
      </w:pPr>
      <w:r>
        <w:rPr>
          <w:sz w:val="22"/>
          <w:szCs w:val="22"/>
          <w:lang w:val="lt-LT"/>
        </w:rPr>
        <w:t>116</w:t>
      </w:r>
      <w:r w:rsidRPr="002812B6">
        <w:rPr>
          <w:sz w:val="22"/>
          <w:szCs w:val="22"/>
          <w:lang w:val="lt-LT"/>
        </w:rPr>
        <w:t>. Perkančioji organizacija derybas vykdo tokiais etapais:</w:t>
      </w:r>
    </w:p>
    <w:p w:rsidR="008A647C" w:rsidRPr="002812B6" w:rsidRDefault="008A647C" w:rsidP="001B1000">
      <w:pPr>
        <w:pStyle w:val="Pagrindinistekstas1"/>
        <w:spacing w:line="240" w:lineRule="auto"/>
        <w:rPr>
          <w:sz w:val="22"/>
          <w:szCs w:val="22"/>
          <w:lang w:val="lt-LT"/>
        </w:rPr>
      </w:pPr>
      <w:r>
        <w:rPr>
          <w:sz w:val="22"/>
          <w:szCs w:val="22"/>
          <w:lang w:val="lt-LT"/>
        </w:rPr>
        <w:t>116</w:t>
      </w:r>
      <w:r w:rsidRPr="002812B6">
        <w:rPr>
          <w:sz w:val="22"/>
          <w:szCs w:val="22"/>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8A647C" w:rsidRPr="002812B6" w:rsidRDefault="008A647C" w:rsidP="001B1000">
      <w:pPr>
        <w:pStyle w:val="Pagrindinistekstas1"/>
        <w:spacing w:line="240" w:lineRule="auto"/>
        <w:rPr>
          <w:sz w:val="22"/>
          <w:szCs w:val="22"/>
          <w:lang w:val="lt-LT"/>
        </w:rPr>
      </w:pPr>
      <w:r>
        <w:rPr>
          <w:sz w:val="22"/>
          <w:szCs w:val="22"/>
          <w:lang w:val="lt-LT"/>
        </w:rPr>
        <w:t>116</w:t>
      </w:r>
      <w:r w:rsidRPr="002812B6">
        <w:rPr>
          <w:sz w:val="22"/>
          <w:szCs w:val="22"/>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8A647C" w:rsidRPr="002812B6" w:rsidRDefault="008A647C" w:rsidP="001B1000">
      <w:pPr>
        <w:pStyle w:val="Pagrindinistekstas1"/>
        <w:spacing w:line="240" w:lineRule="auto"/>
        <w:rPr>
          <w:sz w:val="22"/>
          <w:szCs w:val="22"/>
          <w:lang w:val="lt-LT"/>
        </w:rPr>
      </w:pPr>
      <w:r>
        <w:rPr>
          <w:sz w:val="22"/>
          <w:szCs w:val="22"/>
          <w:lang w:val="lt-LT"/>
        </w:rPr>
        <w:t>116</w:t>
      </w:r>
      <w:r w:rsidRPr="002812B6">
        <w:rPr>
          <w:sz w:val="22"/>
          <w:szCs w:val="22"/>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A647C" w:rsidRPr="002812B6" w:rsidRDefault="008A647C" w:rsidP="001B1000">
      <w:pPr>
        <w:pStyle w:val="Pagrindinistekstas1"/>
        <w:spacing w:line="240" w:lineRule="auto"/>
        <w:rPr>
          <w:sz w:val="22"/>
          <w:szCs w:val="22"/>
          <w:lang w:val="lt-LT"/>
        </w:rPr>
      </w:pPr>
      <w:r>
        <w:rPr>
          <w:sz w:val="22"/>
          <w:szCs w:val="22"/>
          <w:lang w:val="lt-LT"/>
        </w:rPr>
        <w:t>116</w:t>
      </w:r>
      <w:r w:rsidRPr="002812B6">
        <w:rPr>
          <w:sz w:val="22"/>
          <w:szCs w:val="22"/>
          <w:lang w:val="lt-LT"/>
        </w:rPr>
        <w:t>.4. vadovaujantis pirkimo dokumentuose nustatyta pasiūlymų vertinimo tvarka ir kriterijais, pagal derybų rezultatus, užfiksuotus pasiūlymuose ir derybų protokoluose, nustatomas geriausias pasiūlymas.</w:t>
      </w:r>
    </w:p>
    <w:p w:rsidR="008A647C" w:rsidRPr="002812B6" w:rsidRDefault="008A647C" w:rsidP="001B1000">
      <w:pPr>
        <w:pStyle w:val="Pagrindinistekstas1"/>
        <w:spacing w:line="240" w:lineRule="auto"/>
        <w:rPr>
          <w:sz w:val="22"/>
          <w:szCs w:val="22"/>
          <w:lang w:val="lt-LT"/>
        </w:rPr>
      </w:pPr>
      <w:r>
        <w:rPr>
          <w:sz w:val="22"/>
          <w:szCs w:val="22"/>
          <w:lang w:val="lt-LT"/>
        </w:rPr>
        <w:t>117</w:t>
      </w:r>
      <w:r w:rsidRPr="002812B6">
        <w:rPr>
          <w:sz w:val="22"/>
          <w:szCs w:val="22"/>
          <w:lang w:val="lt-LT"/>
        </w:rPr>
        <w:t>. Derybų metu turi būti laikomasi šių reikalavimų:</w:t>
      </w:r>
    </w:p>
    <w:p w:rsidR="008A647C" w:rsidRPr="002812B6" w:rsidRDefault="008A647C" w:rsidP="001B1000">
      <w:pPr>
        <w:pStyle w:val="Pagrindinistekstas1"/>
        <w:spacing w:line="240" w:lineRule="auto"/>
        <w:rPr>
          <w:sz w:val="22"/>
          <w:szCs w:val="22"/>
          <w:lang w:val="lt-LT"/>
        </w:rPr>
      </w:pPr>
      <w:r>
        <w:rPr>
          <w:sz w:val="22"/>
          <w:szCs w:val="22"/>
          <w:lang w:val="lt-LT"/>
        </w:rPr>
        <w:t>117</w:t>
      </w:r>
      <w:r w:rsidRPr="002812B6">
        <w:rPr>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8A647C" w:rsidRPr="002812B6" w:rsidRDefault="008A647C" w:rsidP="001B1000">
      <w:pPr>
        <w:pStyle w:val="Pagrindinistekstas1"/>
        <w:spacing w:line="240" w:lineRule="auto"/>
        <w:rPr>
          <w:sz w:val="22"/>
          <w:szCs w:val="22"/>
          <w:lang w:val="lt-LT"/>
        </w:rPr>
      </w:pPr>
      <w:r>
        <w:rPr>
          <w:sz w:val="22"/>
          <w:szCs w:val="22"/>
          <w:lang w:val="lt-LT"/>
        </w:rPr>
        <w:t>117</w:t>
      </w:r>
      <w:r w:rsidRPr="002812B6">
        <w:rPr>
          <w:sz w:val="22"/>
          <w:szCs w:val="22"/>
          <w:lang w:val="lt-LT"/>
        </w:rPr>
        <w:t>.2. visiems dalyviams turi būti taikomi vienodi reikalavimai, suteikiamos vienodos galimybės ir pateikiama vienoda informacija; teikdama informaciją perkančioji organizacija neturi diskriminuoti vienų tiekėjų kitų naudai;</w:t>
      </w:r>
    </w:p>
    <w:p w:rsidR="008A647C" w:rsidRPr="002812B6" w:rsidRDefault="008A647C" w:rsidP="001B1000">
      <w:pPr>
        <w:pStyle w:val="Pagrindinistekstas1"/>
        <w:spacing w:line="240" w:lineRule="auto"/>
        <w:rPr>
          <w:i/>
          <w:iCs/>
          <w:sz w:val="22"/>
          <w:szCs w:val="22"/>
          <w:lang w:val="lt-LT"/>
        </w:rPr>
      </w:pPr>
      <w:r>
        <w:rPr>
          <w:sz w:val="22"/>
          <w:szCs w:val="22"/>
          <w:lang w:val="lt-LT"/>
        </w:rPr>
        <w:t>117</w:t>
      </w:r>
      <w:r w:rsidRPr="002812B6">
        <w:rPr>
          <w:sz w:val="22"/>
          <w:szCs w:val="22"/>
          <w:lang w:val="lt-LT"/>
        </w:rPr>
        <w:t>.3. tiekėjai kviečiami derėtis pagal pasiūlymų pateikimo eiliškumą;</w:t>
      </w:r>
    </w:p>
    <w:p w:rsidR="008A647C" w:rsidRPr="002812B6" w:rsidRDefault="008A647C" w:rsidP="001B1000">
      <w:pPr>
        <w:pStyle w:val="Pagrindinistekstas1"/>
        <w:spacing w:line="240" w:lineRule="auto"/>
        <w:rPr>
          <w:sz w:val="22"/>
          <w:szCs w:val="22"/>
          <w:lang w:val="lt-LT"/>
        </w:rPr>
      </w:pPr>
      <w:r>
        <w:rPr>
          <w:sz w:val="22"/>
          <w:szCs w:val="22"/>
          <w:lang w:val="lt-LT"/>
        </w:rPr>
        <w:t>117</w:t>
      </w:r>
      <w:r w:rsidRPr="002812B6">
        <w:rPr>
          <w:sz w:val="22"/>
          <w:szCs w:val="22"/>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A647C" w:rsidRPr="00541DED" w:rsidRDefault="008A647C" w:rsidP="001B1000">
      <w:pPr>
        <w:pStyle w:val="Heading3"/>
        <w:numPr>
          <w:ilvl w:val="0"/>
          <w:numId w:val="0"/>
        </w:numPr>
        <w:spacing w:before="0"/>
        <w:ind w:firstLine="426"/>
        <w:jc w:val="left"/>
        <w:rPr>
          <w:sz w:val="22"/>
          <w:szCs w:val="22"/>
        </w:rPr>
      </w:pPr>
    </w:p>
    <w:p w:rsidR="008A647C" w:rsidRPr="00541DED" w:rsidRDefault="008A647C" w:rsidP="001B1000">
      <w:pPr>
        <w:pStyle w:val="Heading3"/>
        <w:numPr>
          <w:ilvl w:val="0"/>
          <w:numId w:val="0"/>
        </w:numPr>
        <w:spacing w:before="0"/>
        <w:jc w:val="center"/>
        <w:rPr>
          <w:b/>
          <w:caps/>
          <w:sz w:val="22"/>
          <w:szCs w:val="22"/>
        </w:rPr>
      </w:pPr>
      <w:r w:rsidRPr="00541DED">
        <w:rPr>
          <w:b/>
          <w:caps/>
          <w:sz w:val="22"/>
          <w:szCs w:val="22"/>
        </w:rPr>
        <w:t>XV</w:t>
      </w:r>
      <w:r>
        <w:rPr>
          <w:b/>
          <w:caps/>
          <w:sz w:val="22"/>
          <w:szCs w:val="22"/>
        </w:rPr>
        <w:t>III</w:t>
      </w:r>
      <w:r w:rsidRPr="00541DED">
        <w:rPr>
          <w:b/>
          <w:caps/>
          <w:sz w:val="22"/>
          <w:szCs w:val="22"/>
        </w:rPr>
        <w:t xml:space="preserve"> </w:t>
      </w:r>
      <w:r>
        <w:rPr>
          <w:b/>
          <w:caps/>
          <w:sz w:val="22"/>
          <w:szCs w:val="22"/>
        </w:rPr>
        <w:t xml:space="preserve"> </w:t>
      </w:r>
      <w:r w:rsidRPr="00541DED">
        <w:rPr>
          <w:b/>
          <w:caps/>
          <w:sz w:val="22"/>
          <w:szCs w:val="22"/>
        </w:rPr>
        <w:t xml:space="preserve">SUPAPRASTINToS NESKELBIAMOS DERYBOS </w:t>
      </w:r>
    </w:p>
    <w:p w:rsidR="008A647C" w:rsidRPr="00541DED" w:rsidRDefault="008A647C" w:rsidP="001B1000">
      <w:pPr>
        <w:pStyle w:val="Heading3"/>
        <w:numPr>
          <w:ilvl w:val="0"/>
          <w:numId w:val="0"/>
        </w:numPr>
        <w:spacing w:before="0"/>
        <w:jc w:val="left"/>
        <w:rPr>
          <w:sz w:val="22"/>
          <w:szCs w:val="22"/>
        </w:rPr>
      </w:pPr>
    </w:p>
    <w:p w:rsidR="008A647C" w:rsidRPr="00541DED" w:rsidRDefault="008A647C" w:rsidP="001B1000">
      <w:pPr>
        <w:pStyle w:val="Heading3"/>
        <w:numPr>
          <w:ilvl w:val="0"/>
          <w:numId w:val="0"/>
        </w:numPr>
        <w:spacing w:before="0"/>
        <w:ind w:firstLine="426"/>
        <w:jc w:val="left"/>
        <w:rPr>
          <w:sz w:val="22"/>
          <w:szCs w:val="22"/>
        </w:rPr>
      </w:pPr>
      <w:r>
        <w:rPr>
          <w:sz w:val="22"/>
          <w:szCs w:val="22"/>
        </w:rPr>
        <w:t>118</w:t>
      </w:r>
      <w:r w:rsidRPr="00541DED">
        <w:rPr>
          <w:sz w:val="22"/>
          <w:szCs w:val="22"/>
        </w:rPr>
        <w:t xml:space="preserve">. Supaprastintos neskelbiamos derybos vykdomos ta pačia tvarka kaip ir supaprastintos </w:t>
      </w:r>
      <w:r w:rsidRPr="002812B6">
        <w:rPr>
          <w:sz w:val="22"/>
          <w:szCs w:val="22"/>
        </w:rPr>
        <w:t>skelbiamos derybos, išskyrus Taisyklių 11</w:t>
      </w:r>
      <w:r>
        <w:rPr>
          <w:sz w:val="22"/>
          <w:szCs w:val="22"/>
        </w:rPr>
        <w:t>9</w:t>
      </w:r>
      <w:r w:rsidRPr="002812B6">
        <w:rPr>
          <w:sz w:val="22"/>
          <w:szCs w:val="22"/>
        </w:rPr>
        <w:t xml:space="preserve"> punkte numatytas išimtis.</w:t>
      </w:r>
    </w:p>
    <w:p w:rsidR="008A647C" w:rsidRPr="00541DED" w:rsidRDefault="008A647C" w:rsidP="001B1000">
      <w:pPr>
        <w:pStyle w:val="Heading3"/>
        <w:numPr>
          <w:ilvl w:val="0"/>
          <w:numId w:val="0"/>
        </w:numPr>
        <w:spacing w:before="0"/>
        <w:ind w:firstLine="426"/>
        <w:rPr>
          <w:sz w:val="22"/>
          <w:szCs w:val="22"/>
        </w:rPr>
      </w:pPr>
      <w:r>
        <w:rPr>
          <w:sz w:val="22"/>
          <w:szCs w:val="22"/>
        </w:rPr>
        <w:t>119</w:t>
      </w:r>
      <w:r w:rsidRPr="00541DED">
        <w:rPr>
          <w:sz w:val="22"/>
          <w:szCs w:val="22"/>
        </w:rPr>
        <w:t>. Supaprastintų neskelbiamų derybų ypatumai:</w:t>
      </w:r>
    </w:p>
    <w:p w:rsidR="008A647C" w:rsidRPr="00541DED" w:rsidRDefault="008A647C" w:rsidP="001B1000">
      <w:pPr>
        <w:pStyle w:val="Heading3"/>
        <w:numPr>
          <w:ilvl w:val="0"/>
          <w:numId w:val="0"/>
        </w:numPr>
        <w:spacing w:before="0"/>
        <w:ind w:firstLine="426"/>
        <w:rPr>
          <w:sz w:val="22"/>
          <w:szCs w:val="22"/>
        </w:rPr>
      </w:pPr>
      <w:r>
        <w:rPr>
          <w:sz w:val="22"/>
          <w:szCs w:val="22"/>
        </w:rPr>
        <w:t>119</w:t>
      </w:r>
      <w:r w:rsidRPr="00541DED">
        <w:rPr>
          <w:sz w:val="22"/>
          <w:szCs w:val="22"/>
        </w:rPr>
        <w:t>.1. Apie pirkimą, atliekamą supaprastintų neskelbiamų derybų būdu, viešai neskelbiama.</w:t>
      </w:r>
    </w:p>
    <w:p w:rsidR="008A647C" w:rsidRPr="00541DED" w:rsidRDefault="008A647C" w:rsidP="001B1000">
      <w:pPr>
        <w:pStyle w:val="Heading3"/>
        <w:numPr>
          <w:ilvl w:val="0"/>
          <w:numId w:val="0"/>
        </w:numPr>
        <w:spacing w:before="0"/>
        <w:ind w:firstLine="426"/>
        <w:rPr>
          <w:sz w:val="22"/>
          <w:szCs w:val="22"/>
        </w:rPr>
      </w:pPr>
      <w:r>
        <w:rPr>
          <w:sz w:val="22"/>
          <w:szCs w:val="22"/>
        </w:rPr>
        <w:t>119</w:t>
      </w:r>
      <w:r w:rsidRPr="00541DED">
        <w:rPr>
          <w:sz w:val="22"/>
          <w:szCs w:val="22"/>
        </w:rPr>
        <w:t>.2. Supaprastintų neskelbiamų derybų atveju tiekėjų kvalifikacija gali būti netikrinama.</w:t>
      </w:r>
    </w:p>
    <w:p w:rsidR="008A647C" w:rsidRPr="00541DED" w:rsidRDefault="008A647C" w:rsidP="001B1000">
      <w:pPr>
        <w:pStyle w:val="Heading3"/>
        <w:numPr>
          <w:ilvl w:val="0"/>
          <w:numId w:val="0"/>
        </w:numPr>
        <w:spacing w:before="0"/>
        <w:ind w:firstLine="426"/>
        <w:rPr>
          <w:sz w:val="22"/>
          <w:szCs w:val="22"/>
        </w:rPr>
      </w:pPr>
      <w:r>
        <w:rPr>
          <w:sz w:val="22"/>
          <w:szCs w:val="22"/>
        </w:rPr>
        <w:t>119</w:t>
      </w:r>
      <w:r w:rsidRPr="00541DED">
        <w:rPr>
          <w:sz w:val="22"/>
          <w:szCs w:val="22"/>
        </w:rPr>
        <w:t>.3. Supaprastintų neskelbiamų derybų pirkimo dokumentuose pateikiama:</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w:t>
        </w:r>
        <w:r w:rsidRPr="00541DED">
          <w:rPr>
            <w:rFonts w:ascii="Times New Roman" w:hAnsi="Times New Roman"/>
          </w:rPr>
          <w:t>.3.1</w:t>
        </w:r>
      </w:smartTag>
      <w:r w:rsidRPr="00541DED">
        <w:rPr>
          <w:rFonts w:ascii="Times New Roman" w:hAnsi="Times New Roman"/>
        </w:rPr>
        <w:t>. pasiūlymų rengimo reikalavimai;</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w:t>
        </w:r>
        <w:r w:rsidRPr="00541DED">
          <w:rPr>
            <w:rFonts w:ascii="Times New Roman" w:hAnsi="Times New Roman"/>
          </w:rPr>
          <w:t>.3.2</w:t>
        </w:r>
      </w:smartTag>
      <w:r w:rsidRPr="00541DED">
        <w:rPr>
          <w:rFonts w:ascii="Times New Roman" w:hAnsi="Times New Roman"/>
        </w:rPr>
        <w:t>. reikalavimai tiekėjų kvalifikacijai, tarp jų ir reikalavimai atskiriems bendrą paraišką ar pasiūlymą pateikiantiems subjektams, taip pat reikalavimai tiekėjo pasirenkamų subrangovų kvalifikacijai, jei Perkančioji organizacija nusprendžia tikrinti tiekėjų kvalifikaciją;</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w:t>
        </w:r>
        <w:r w:rsidRPr="00541DED">
          <w:rPr>
            <w:rFonts w:ascii="Times New Roman" w:hAnsi="Times New Roman"/>
          </w:rPr>
          <w:t>.3.3</w:t>
        </w:r>
      </w:smartTag>
      <w:r w:rsidRPr="00541DED">
        <w:rPr>
          <w:rFonts w:ascii="Times New Roman" w:hAnsi="Times New Roman"/>
        </w:rPr>
        <w:t>. tiekėjų, tarp jų ir atskirų bendrą pasiūlymą pateikiančių subjektų, taip pat tiekėjo pasirenkamų subrangovų kvalifikacijos vertinimo tvarka, jei Perkančioji organizacija nusprendžia tikrinti tiekėjų kvalifikaciją;</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w:t>
        </w:r>
        <w:r w:rsidRPr="00541DED">
          <w:rPr>
            <w:rFonts w:ascii="Times New Roman" w:hAnsi="Times New Roman"/>
          </w:rPr>
          <w:t>.3.4</w:t>
        </w:r>
      </w:smartTag>
      <w:r w:rsidRPr="00541DED">
        <w:rPr>
          <w:rFonts w:ascii="Times New Roman" w:hAnsi="Times New Roman"/>
        </w:rPr>
        <w:t xml:space="preserve">. reikalavimas, kad tiekėjas pasiūlyme nurodytų, kokius subrangovus, subtiekėjus ar subteikėjus ir kokiai pirkimo daliai jis ketina juos pasitelkti. Jei pirkimo procedūrose kviečiamas dalyvauti tik vienas tiekėjas, toks reikalavimas pirkimo dokumentuose nurodomas, jei Perkančioji organizacija mano, kad tokia informacija yra reikalinga; </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w:t>
        </w:r>
        <w:r w:rsidRPr="00541DED">
          <w:rPr>
            <w:rFonts w:ascii="Times New Roman" w:hAnsi="Times New Roman"/>
          </w:rPr>
          <w:t>.3.5</w:t>
        </w:r>
      </w:smartTag>
      <w:r w:rsidRPr="00541DED">
        <w:rPr>
          <w:rFonts w:ascii="Times New Roman" w:hAnsi="Times New Roman"/>
        </w:rPr>
        <w:t xml:space="preserve">. tiekėjų kvalifikaciją patvirtinančių dokumentų sąrašas ir informacija, kad </w:t>
      </w:r>
      <w:r w:rsidRPr="0023736C">
        <w:rPr>
          <w:rFonts w:ascii="Times New Roman" w:hAnsi="Times New Roman"/>
        </w:rPr>
        <w:t>Taisyklių 41 punkte</w:t>
      </w:r>
      <w:r w:rsidRPr="00E548CD">
        <w:rPr>
          <w:rFonts w:ascii="Times New Roman" w:hAnsi="Times New Roman"/>
        </w:rPr>
        <w:t xml:space="preserve"> nurodytu atveju turi būti pateikiama pirkimo dokumentuose nurodytų minimalių</w:t>
      </w:r>
      <w:r w:rsidRPr="00541DED">
        <w:rPr>
          <w:rFonts w:ascii="Times New Roman" w:hAnsi="Times New Roman"/>
        </w:rPr>
        <w:t xml:space="preserve"> kvalifikacinių reikalavimų atitikties deklaracija, jei Perkančioji organizacija nusprendžia tikrinti tiekėjų kvalifikaciją;</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119.3.6</w:t>
        </w:r>
      </w:smartTag>
      <w:r w:rsidRPr="00541DED">
        <w:rPr>
          <w:rFonts w:ascii="Times New Roman" w:hAnsi="Times New Roman"/>
        </w:rPr>
        <w:t>. prekių, paslaugų ar darbų pavadinimas, kiekis (apimtis), su prekėmis teiktinų paslaugų pobūdis, prekių tiekimo, paslaugų teikimo ar darbų atlikimo terminai;</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119.3.7</w:t>
        </w:r>
      </w:smartTag>
      <w:r w:rsidRPr="00541DED">
        <w:rPr>
          <w:rFonts w:ascii="Times New Roman" w:hAnsi="Times New Roman"/>
        </w:rPr>
        <w:t>. techninė specifikacija;</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119.3.8</w:t>
        </w:r>
      </w:smartTag>
      <w:r w:rsidRPr="00541DED">
        <w:rPr>
          <w:rFonts w:ascii="Times New Roman" w:hAnsi="Times New Roman"/>
        </w:rPr>
        <w:t xml:space="preserve">. energijos vartojimo efektyvumo ir aplinkos apsaugos reikalavimai ir (ar) kriterijai, kai jie taikomi (Lietuvos Respublikos Vyriausybės ar jos įgaliotos institucijos nustatytais atvejais ir tvarka). Jei pirkimo procedūrose kviečiamas </w:t>
      </w:r>
    </w:p>
    <w:p w:rsidR="008A647C" w:rsidRPr="00541DED" w:rsidRDefault="008A647C" w:rsidP="001B1000">
      <w:pPr>
        <w:spacing w:after="0" w:line="240" w:lineRule="auto"/>
        <w:jc w:val="both"/>
        <w:rPr>
          <w:rFonts w:ascii="Times New Roman" w:hAnsi="Times New Roman"/>
        </w:rPr>
      </w:pPr>
      <w:r w:rsidRPr="00541DED">
        <w:rPr>
          <w:rFonts w:ascii="Times New Roman" w:hAnsi="Times New Roman"/>
        </w:rPr>
        <w:t>dalyvauti tik vienas tiekėjas, toks reikalavimas pirkimo dokumentuose nurodomas, jei Perkančioji organizacija mano, kad tokia informacija yra reikalinga;</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119.3.9</w:t>
        </w:r>
      </w:smartTag>
      <w:r w:rsidRPr="00541DED">
        <w:rPr>
          <w:rFonts w:ascii="Times New Roman" w:hAnsi="Times New Roman"/>
        </w:rPr>
        <w:t>. pasiūlymų vertinimo kriterijai ir sąlygos;</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w:t>
        </w:r>
        <w:r w:rsidRPr="00541DED">
          <w:rPr>
            <w:rFonts w:ascii="Times New Roman" w:hAnsi="Times New Roman"/>
          </w:rPr>
          <w:t>.3.1</w:t>
        </w:r>
        <w:r>
          <w:rPr>
            <w:rFonts w:ascii="Times New Roman" w:hAnsi="Times New Roman"/>
          </w:rPr>
          <w:t>0</w:t>
        </w:r>
      </w:smartTag>
      <w:r w:rsidRPr="00541DED">
        <w:rPr>
          <w:rFonts w:ascii="Times New Roman" w:hAnsi="Times New Roman"/>
        </w:rPr>
        <w:t xml:space="preserve">. Perkančiosios organizacijos siūlomos šalims pasirašyti pirkimo sutarties sąlygos, parengtos pagal </w:t>
      </w:r>
      <w:r w:rsidRPr="0023736C">
        <w:rPr>
          <w:rFonts w:ascii="Times New Roman" w:hAnsi="Times New Roman"/>
        </w:rPr>
        <w:t>Taisyklių 7</w:t>
      </w:r>
      <w:r>
        <w:rPr>
          <w:rFonts w:ascii="Times New Roman" w:hAnsi="Times New Roman"/>
        </w:rPr>
        <w:t>3</w:t>
      </w:r>
      <w:r w:rsidRPr="0023736C">
        <w:rPr>
          <w:rFonts w:ascii="Times New Roman" w:hAnsi="Times New Roman"/>
        </w:rPr>
        <w:t xml:space="preserve"> punkto</w:t>
      </w:r>
      <w:r w:rsidRPr="00541DED">
        <w:rPr>
          <w:rFonts w:ascii="Times New Roman" w:hAnsi="Times New Roman"/>
        </w:rPr>
        <w:t xml:space="preserve"> reikalavimus, taip pat sutarties projektas, jeigu jis yra parengtas. Jei pirkimo procedūrose kviečiamas dalyvauti tik vienas tiekėjas, toks reikalavimas taikomas, jei Perkančioji organizacija mano, kad tokia informacija pirkimo dokumentuose yra reikalinga;</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119.3.11</w:t>
        </w:r>
      </w:smartTag>
      <w:r w:rsidRPr="00541DED">
        <w:rPr>
          <w:rFonts w:ascii="Times New Roman" w:hAnsi="Times New Roman"/>
        </w:rPr>
        <w:t xml:space="preserve">. informacija, ar leidžiama pateikti alternatyvius pasiūlymus, šių pasiūlymų reikalavimai; </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119.3.12</w:t>
        </w:r>
      </w:smartTag>
      <w:r w:rsidRPr="00541DED">
        <w:rPr>
          <w:rFonts w:ascii="Times New Roman" w:hAnsi="Times New Roman"/>
        </w:rPr>
        <w:t xml:space="preserve">. informacija, ar leidžiama pateikti pasiūlymus parduoti tik dalį prekių, darbų ar paslaugų, šios dalies (dalių) apibūdinimas; </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119.3.13</w:t>
        </w:r>
      </w:smartTag>
      <w:r w:rsidRPr="00541DED">
        <w:rPr>
          <w:rFonts w:ascii="Times New Roman" w:hAnsi="Times New Roman"/>
        </w:rPr>
        <w:t>. reikalavimas, kad tiekėjas nurodytų, ar kuri nors jo pasiūlyme nurodyta informacija yra laikytina konfidencialia ir, jei taip, reikalavimas, kad tiekėjas pateiktų dokumentų, įrodančius jo teisę atitinkamą info</w:t>
      </w:r>
      <w:r>
        <w:rPr>
          <w:rFonts w:ascii="Times New Roman" w:hAnsi="Times New Roman"/>
        </w:rPr>
        <w:t>rmaciją laikyti konfidencialia;</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119.3.14</w:t>
        </w:r>
      </w:smartTag>
      <w:r w:rsidRPr="00541DED">
        <w:rPr>
          <w:rFonts w:ascii="Times New Roman" w:hAnsi="Times New Roman"/>
        </w:rPr>
        <w:t>. informacija, kaip turi būti apskaičiuota ir išreikšta pasiūlymuose nurodoma kaina, informacija, kad pasiūlymo kainą turi būti įskaityti visi mokesčiai;</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119.3.15</w:t>
        </w:r>
      </w:smartTag>
      <w:r w:rsidRPr="00541DED">
        <w:rPr>
          <w:rFonts w:ascii="Times New Roman" w:hAnsi="Times New Roman"/>
        </w:rPr>
        <w:t>. pasiūlymų galiojimo užtikrinimo, jei reikalaujama, ir pirkimo sutarties įvykdymo užtikrinimo reikalavimai;</w:t>
      </w:r>
    </w:p>
    <w:p w:rsidR="008A647C" w:rsidRPr="00541DED" w:rsidRDefault="008A647C" w:rsidP="001B1000">
      <w:pPr>
        <w:pStyle w:val="Heading4"/>
        <w:numPr>
          <w:ilvl w:val="0"/>
          <w:numId w:val="0"/>
        </w:numPr>
        <w:ind w:firstLine="426"/>
        <w:rPr>
          <w:sz w:val="22"/>
          <w:szCs w:val="22"/>
        </w:rPr>
      </w:pPr>
      <w:smartTag w:uri="schemas-tilde-lv/tildestengine" w:element="date">
        <w:smartTagPr>
          <w:attr w:name="Day" w:val="2"/>
          <w:attr w:name="Month" w:val="5"/>
          <w:attr w:name="Year" w:val="122"/>
        </w:smartTagPr>
        <w:r>
          <w:rPr>
            <w:sz w:val="22"/>
            <w:szCs w:val="22"/>
          </w:rPr>
          <w:t>119.3.16</w:t>
        </w:r>
      </w:smartTag>
      <w:r w:rsidRPr="00541DED">
        <w:rPr>
          <w:sz w:val="22"/>
          <w:szCs w:val="22"/>
        </w:rPr>
        <w:t>. pasiūlymų pateikimo terminas, vieta ir būdas, įskaitant informaciją, ar pasiūlymas pateikiamas elektroninėmis priemonėmis;</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119.3.17</w:t>
        </w:r>
      </w:smartTag>
      <w:r w:rsidRPr="00541DED">
        <w:rPr>
          <w:rFonts w:ascii="Times New Roman" w:hAnsi="Times New Roman"/>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119.3.18</w:t>
        </w:r>
      </w:smartTag>
      <w:r w:rsidRPr="00541DED">
        <w:rPr>
          <w:rFonts w:ascii="Times New Roman" w:hAnsi="Times New Roman"/>
        </w:rPr>
        <w:t>. data, iki kada turi galioti pasiūlymas, arba laikotarpis, kurį turi galioti pasiūlymas;</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119.3.19</w:t>
        </w:r>
      </w:smartTag>
      <w:r w:rsidRPr="00541DED">
        <w:rPr>
          <w:rFonts w:ascii="Times New Roman" w:hAnsi="Times New Roman"/>
        </w:rPr>
        <w:t>. vokų su pasiūlymais atplėšimo (pirminio susipažinimo su elektroninėmis priemonėmis pateiktais pasiūlymais) vieta, data, valanda ir minutė;</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w:t>
        </w:r>
        <w:r w:rsidRPr="00541DED">
          <w:rPr>
            <w:rFonts w:ascii="Times New Roman" w:hAnsi="Times New Roman"/>
          </w:rPr>
          <w:t>.</w:t>
        </w:r>
        <w:r>
          <w:rPr>
            <w:rFonts w:ascii="Times New Roman" w:hAnsi="Times New Roman"/>
          </w:rPr>
          <w:t>3.20</w:t>
        </w:r>
      </w:smartTag>
      <w:r w:rsidRPr="00541DED">
        <w:rPr>
          <w:rFonts w:ascii="Times New Roman" w:hAnsi="Times New Roman"/>
        </w:rPr>
        <w:t>. vokų su pasiūlymais atplėšimo ir pasiūlymų nagrinėjimo procedūros;</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119.3.21</w:t>
        </w:r>
      </w:smartTag>
      <w:r w:rsidRPr="00541DED">
        <w:rPr>
          <w:rFonts w:ascii="Times New Roman" w:hAnsi="Times New Roman"/>
        </w:rPr>
        <w:t>.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8A647C" w:rsidRPr="00541DED" w:rsidRDefault="008A647C" w:rsidP="001B1000">
      <w:pPr>
        <w:spacing w:after="0" w:line="240" w:lineRule="auto"/>
        <w:ind w:firstLine="426"/>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119.3.22</w:t>
        </w:r>
      </w:smartTag>
      <w:r w:rsidRPr="00541DED">
        <w:rPr>
          <w:rFonts w:ascii="Times New Roman" w:hAnsi="Times New Roman"/>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8A647C" w:rsidRPr="00541DED" w:rsidRDefault="008A647C" w:rsidP="001B1000">
      <w:pPr>
        <w:pStyle w:val="Heading3"/>
        <w:numPr>
          <w:ilvl w:val="0"/>
          <w:numId w:val="0"/>
        </w:numPr>
        <w:spacing w:before="0"/>
        <w:ind w:firstLine="426"/>
        <w:rPr>
          <w:sz w:val="22"/>
          <w:szCs w:val="22"/>
        </w:rPr>
      </w:pPr>
      <w:smartTag w:uri="schemas-tilde-lv/tildestengine" w:element="date">
        <w:smartTagPr>
          <w:attr w:name="Day" w:val="2"/>
          <w:attr w:name="Month" w:val="5"/>
          <w:attr w:name="Year" w:val="122"/>
        </w:smartTagPr>
        <w:r>
          <w:rPr>
            <w:sz w:val="22"/>
            <w:szCs w:val="22"/>
          </w:rPr>
          <w:t>119.3.23</w:t>
        </w:r>
      </w:smartTag>
      <w:r w:rsidRPr="00541DED">
        <w:rPr>
          <w:sz w:val="22"/>
          <w:szCs w:val="22"/>
        </w:rPr>
        <w:t xml:space="preserve">. informacija apie atidėjimo termino taikymą, ginčų nagrinėjimo tvarką. </w:t>
      </w:r>
    </w:p>
    <w:p w:rsidR="008A647C" w:rsidRPr="00541DED" w:rsidRDefault="008A647C" w:rsidP="001B1000">
      <w:pPr>
        <w:pStyle w:val="Heading3"/>
        <w:numPr>
          <w:ilvl w:val="0"/>
          <w:numId w:val="0"/>
        </w:numPr>
        <w:spacing w:before="0"/>
        <w:ind w:firstLine="426"/>
        <w:rPr>
          <w:sz w:val="22"/>
          <w:szCs w:val="22"/>
        </w:rPr>
      </w:pPr>
      <w:r>
        <w:rPr>
          <w:sz w:val="22"/>
          <w:szCs w:val="22"/>
        </w:rPr>
        <w:t>119</w:t>
      </w:r>
      <w:r w:rsidRPr="00541DED">
        <w:rPr>
          <w:sz w:val="22"/>
          <w:szCs w:val="22"/>
        </w:rPr>
        <w:t>.4. Nustatytas pasiūlymų pateikimo terminas turi būti pakankamas tam, kad konkrečiu atveju tiekėjas (tiekėjai) galėtų parengti ir pateikti pasiūlymą.</w:t>
      </w:r>
    </w:p>
    <w:p w:rsidR="008A647C" w:rsidRPr="00B06863" w:rsidRDefault="008A647C" w:rsidP="001B1000">
      <w:pPr>
        <w:pStyle w:val="Pagrindinistekstas1"/>
        <w:spacing w:line="240" w:lineRule="auto"/>
        <w:ind w:firstLine="426"/>
        <w:rPr>
          <w:sz w:val="22"/>
          <w:szCs w:val="22"/>
          <w:lang w:val="lt-LT"/>
        </w:rPr>
      </w:pPr>
      <w:r>
        <w:rPr>
          <w:sz w:val="22"/>
          <w:szCs w:val="22"/>
          <w:lang w:val="lt-LT"/>
        </w:rPr>
        <w:t>119</w:t>
      </w:r>
      <w:r w:rsidRPr="00B06863">
        <w:rPr>
          <w:sz w:val="22"/>
          <w:szCs w:val="22"/>
          <w:lang w:val="lt-LT"/>
        </w:rPr>
        <w:t>.5. Dalyvio gali būti nereikalaujama pateikti galutinio pasiūlymo – dalyvio galutiniu pasiūlymu laikomas pirminis dalyvio pasiūlymas, kiek jis nebuvo pakeistas derybų metu.</w:t>
      </w:r>
    </w:p>
    <w:p w:rsidR="008A647C" w:rsidRPr="00541DED" w:rsidRDefault="008A647C" w:rsidP="001B1000">
      <w:pPr>
        <w:pStyle w:val="Pagrindinistekstas1"/>
        <w:spacing w:line="240" w:lineRule="auto"/>
        <w:ind w:firstLine="426"/>
        <w:rPr>
          <w:sz w:val="22"/>
          <w:szCs w:val="22"/>
          <w:lang w:val="lt-LT"/>
        </w:rPr>
      </w:pPr>
    </w:p>
    <w:p w:rsidR="008A647C" w:rsidRDefault="008A647C" w:rsidP="001B1000">
      <w:pPr>
        <w:pStyle w:val="Turinys"/>
        <w:rPr>
          <w:sz w:val="22"/>
          <w:szCs w:val="22"/>
        </w:rPr>
      </w:pPr>
      <w:bookmarkStart w:id="6" w:name="_Toc209231270"/>
      <w:r w:rsidRPr="00C470E0">
        <w:rPr>
          <w:sz w:val="22"/>
          <w:szCs w:val="22"/>
        </w:rPr>
        <w:t>XIX APKLAUSA</w:t>
      </w:r>
      <w:bookmarkEnd w:id="6"/>
    </w:p>
    <w:p w:rsidR="008A647C" w:rsidRDefault="008A647C" w:rsidP="001B1000">
      <w:pPr>
        <w:pStyle w:val="Turinys"/>
        <w:rPr>
          <w:sz w:val="22"/>
          <w:szCs w:val="22"/>
        </w:rPr>
      </w:pPr>
    </w:p>
    <w:p w:rsidR="008A647C" w:rsidRDefault="008A647C" w:rsidP="001B1000">
      <w:pPr>
        <w:spacing w:after="0" w:line="240" w:lineRule="auto"/>
        <w:ind w:firstLine="426"/>
        <w:jc w:val="both"/>
        <w:rPr>
          <w:rFonts w:ascii="Times New Roman" w:hAnsi="Times New Roman"/>
        </w:rPr>
      </w:pPr>
      <w:r>
        <w:rPr>
          <w:rFonts w:ascii="Times New Roman" w:hAnsi="Times New Roman"/>
        </w:rPr>
        <w:t xml:space="preserve">120. </w:t>
      </w:r>
      <w:r w:rsidRPr="00A41C0E">
        <w:rPr>
          <w:rFonts w:ascii="Times New Roman" w:hAnsi="Times New Roman"/>
        </w:rPr>
        <w:t>Pirkimą apklausos būdu atlieka:</w:t>
      </w:r>
    </w:p>
    <w:p w:rsidR="008A647C" w:rsidRDefault="008A647C" w:rsidP="001B1000">
      <w:pPr>
        <w:spacing w:after="0" w:line="240" w:lineRule="auto"/>
        <w:ind w:firstLine="426"/>
        <w:jc w:val="both"/>
        <w:rPr>
          <w:rFonts w:ascii="Times New Roman" w:hAnsi="Times New Roman"/>
          <w:b/>
        </w:rPr>
      </w:pPr>
      <w:r>
        <w:rPr>
          <w:rFonts w:ascii="Times New Roman" w:hAnsi="Times New Roman"/>
        </w:rPr>
        <w:t>120</w:t>
      </w:r>
      <w:r w:rsidRPr="00A41C0E">
        <w:rPr>
          <w:rFonts w:ascii="Times New Roman" w:hAnsi="Times New Roman"/>
        </w:rPr>
        <w:t xml:space="preserve">.1. Pirkimo organizatorius </w:t>
      </w:r>
      <w:r>
        <w:rPr>
          <w:rFonts w:ascii="Times New Roman" w:hAnsi="Times New Roman"/>
        </w:rPr>
        <w:t>–</w:t>
      </w:r>
      <w:r w:rsidRPr="00A41C0E">
        <w:rPr>
          <w:rFonts w:ascii="Times New Roman" w:hAnsi="Times New Roman"/>
        </w:rPr>
        <w:t xml:space="preserve"> kai</w:t>
      </w:r>
      <w:r>
        <w:rPr>
          <w:rFonts w:ascii="Times New Roman" w:hAnsi="Times New Roman"/>
        </w:rPr>
        <w:t xml:space="preserve"> vykdant prekių ir (ar) paslaugų pirkimą </w:t>
      </w:r>
      <w:r w:rsidRPr="00A41C0E">
        <w:rPr>
          <w:rFonts w:ascii="Times New Roman" w:hAnsi="Times New Roman"/>
        </w:rPr>
        <w:t xml:space="preserve">numatomos sudaryti sutarties vertė yra mažesnė kaip </w:t>
      </w:r>
      <w:r>
        <w:rPr>
          <w:rFonts w:ascii="Times New Roman" w:hAnsi="Times New Roman"/>
          <w:b/>
        </w:rPr>
        <w:t>3</w:t>
      </w:r>
      <w:r w:rsidRPr="00223218">
        <w:rPr>
          <w:rFonts w:ascii="Times New Roman" w:hAnsi="Times New Roman"/>
          <w:b/>
        </w:rPr>
        <w:t xml:space="preserve">0 000 </w:t>
      </w:r>
      <w:r>
        <w:rPr>
          <w:rFonts w:ascii="Times New Roman" w:hAnsi="Times New Roman"/>
          <w:b/>
        </w:rPr>
        <w:t>eurų</w:t>
      </w:r>
      <w:r w:rsidRPr="00223218">
        <w:rPr>
          <w:rFonts w:ascii="Times New Roman" w:hAnsi="Times New Roman"/>
          <w:b/>
        </w:rPr>
        <w:t xml:space="preserve"> </w:t>
      </w:r>
      <w:r w:rsidRPr="005B7FAF">
        <w:rPr>
          <w:rFonts w:ascii="Times New Roman" w:hAnsi="Times New Roman"/>
        </w:rPr>
        <w:t>(be pridėtinės vertės mokesčio),</w:t>
      </w:r>
      <w:r w:rsidRPr="00A41C0E">
        <w:rPr>
          <w:rFonts w:ascii="Times New Roman" w:hAnsi="Times New Roman"/>
        </w:rPr>
        <w:t xml:space="preserve"> o perkant darbus</w:t>
      </w:r>
      <w:r>
        <w:rPr>
          <w:rFonts w:ascii="Times New Roman" w:hAnsi="Times New Roman"/>
        </w:rPr>
        <w:t xml:space="preserve"> </w:t>
      </w:r>
      <w:r w:rsidRPr="00A41C0E">
        <w:rPr>
          <w:rFonts w:ascii="Times New Roman" w:hAnsi="Times New Roman"/>
        </w:rPr>
        <w:t xml:space="preserve">numatomos sudaryti sutarties vertė yra mažesnė kaip </w:t>
      </w:r>
      <w:r>
        <w:rPr>
          <w:rFonts w:ascii="Times New Roman" w:hAnsi="Times New Roman"/>
          <w:b/>
        </w:rPr>
        <w:t>7</w:t>
      </w:r>
      <w:r w:rsidRPr="00223218">
        <w:rPr>
          <w:rFonts w:ascii="Times New Roman" w:hAnsi="Times New Roman"/>
          <w:b/>
        </w:rPr>
        <w:t xml:space="preserve">5 000 </w:t>
      </w:r>
      <w:r>
        <w:rPr>
          <w:rFonts w:ascii="Times New Roman" w:hAnsi="Times New Roman"/>
          <w:b/>
        </w:rPr>
        <w:t>eurų</w:t>
      </w:r>
      <w:r w:rsidRPr="00223218">
        <w:rPr>
          <w:rFonts w:ascii="Times New Roman" w:hAnsi="Times New Roman"/>
          <w:b/>
        </w:rPr>
        <w:t xml:space="preserve"> </w:t>
      </w:r>
      <w:r w:rsidRPr="005B7FAF">
        <w:rPr>
          <w:rFonts w:ascii="Times New Roman" w:hAnsi="Times New Roman"/>
        </w:rPr>
        <w:t>(be pridėtinės vertės mokesčio);</w:t>
      </w:r>
    </w:p>
    <w:p w:rsidR="008A647C" w:rsidRDefault="008A647C" w:rsidP="001B1000">
      <w:pPr>
        <w:spacing w:after="0" w:line="240" w:lineRule="auto"/>
        <w:ind w:firstLine="426"/>
        <w:jc w:val="both"/>
        <w:rPr>
          <w:rFonts w:ascii="Times New Roman" w:hAnsi="Times New Roman"/>
        </w:rPr>
      </w:pPr>
      <w:r>
        <w:rPr>
          <w:rFonts w:ascii="Times New Roman" w:hAnsi="Times New Roman"/>
        </w:rPr>
        <w:t>120</w:t>
      </w:r>
      <w:r w:rsidRPr="00223218">
        <w:rPr>
          <w:rFonts w:ascii="Times New Roman" w:hAnsi="Times New Roman"/>
        </w:rPr>
        <w:t>.2. Komisija – kai vykdant mažos vertės pirkimą numatomos sudaryti sutarties vertė perkant</w:t>
      </w:r>
      <w:r>
        <w:rPr>
          <w:rFonts w:ascii="Times New Roman" w:hAnsi="Times New Roman"/>
        </w:rPr>
        <w:t xml:space="preserve"> </w:t>
      </w:r>
      <w:r w:rsidRPr="00A41C0E">
        <w:rPr>
          <w:rFonts w:ascii="Times New Roman" w:hAnsi="Times New Roman"/>
        </w:rPr>
        <w:t>prekes ir</w:t>
      </w:r>
      <w:r>
        <w:rPr>
          <w:rFonts w:ascii="Times New Roman" w:hAnsi="Times New Roman"/>
        </w:rPr>
        <w:t xml:space="preserve"> (</w:t>
      </w:r>
      <w:r w:rsidRPr="00A41C0E">
        <w:rPr>
          <w:rFonts w:ascii="Times New Roman" w:hAnsi="Times New Roman"/>
        </w:rPr>
        <w:t>ar</w:t>
      </w:r>
      <w:r>
        <w:rPr>
          <w:rFonts w:ascii="Times New Roman" w:hAnsi="Times New Roman"/>
        </w:rPr>
        <w:t>)</w:t>
      </w:r>
      <w:r w:rsidRPr="00A41C0E">
        <w:rPr>
          <w:rFonts w:ascii="Times New Roman" w:hAnsi="Times New Roman"/>
        </w:rPr>
        <w:t xml:space="preserve"> paslaugas, viršija </w:t>
      </w:r>
      <w:r>
        <w:rPr>
          <w:rFonts w:ascii="Times New Roman" w:hAnsi="Times New Roman"/>
          <w:b/>
        </w:rPr>
        <w:t>3</w:t>
      </w:r>
      <w:r w:rsidRPr="00887564">
        <w:rPr>
          <w:rFonts w:ascii="Times New Roman" w:hAnsi="Times New Roman"/>
          <w:b/>
        </w:rPr>
        <w:t xml:space="preserve">0 000 </w:t>
      </w:r>
      <w:r>
        <w:rPr>
          <w:rFonts w:ascii="Times New Roman" w:hAnsi="Times New Roman"/>
          <w:b/>
        </w:rPr>
        <w:t>eurų</w:t>
      </w:r>
      <w:r w:rsidRPr="00887564">
        <w:rPr>
          <w:rFonts w:ascii="Times New Roman" w:hAnsi="Times New Roman"/>
          <w:b/>
        </w:rPr>
        <w:t xml:space="preserve"> </w:t>
      </w:r>
      <w:r w:rsidRPr="005B7FAF">
        <w:rPr>
          <w:rFonts w:ascii="Times New Roman" w:hAnsi="Times New Roman"/>
        </w:rPr>
        <w:t>(be pridėtinės vertės mokesčio),</w:t>
      </w:r>
      <w:r>
        <w:rPr>
          <w:rFonts w:ascii="Times New Roman" w:hAnsi="Times New Roman"/>
        </w:rPr>
        <w:t xml:space="preserve"> </w:t>
      </w:r>
      <w:r w:rsidRPr="00A41C0E">
        <w:rPr>
          <w:rFonts w:ascii="Times New Roman" w:hAnsi="Times New Roman"/>
        </w:rPr>
        <w:t>perkant darbus numatomos sudaryti sutarties vertė</w:t>
      </w:r>
      <w:r>
        <w:rPr>
          <w:rFonts w:ascii="Times New Roman" w:hAnsi="Times New Roman"/>
        </w:rPr>
        <w:t xml:space="preserve"> </w:t>
      </w:r>
      <w:r w:rsidRPr="00A41C0E">
        <w:rPr>
          <w:rFonts w:ascii="Times New Roman" w:hAnsi="Times New Roman"/>
        </w:rPr>
        <w:t xml:space="preserve">viršija </w:t>
      </w:r>
      <w:r>
        <w:rPr>
          <w:rFonts w:ascii="Times New Roman" w:hAnsi="Times New Roman"/>
          <w:b/>
        </w:rPr>
        <w:t>7</w:t>
      </w:r>
      <w:r w:rsidRPr="00887564">
        <w:rPr>
          <w:rFonts w:ascii="Times New Roman" w:hAnsi="Times New Roman"/>
          <w:b/>
        </w:rPr>
        <w:t xml:space="preserve">5000 </w:t>
      </w:r>
      <w:r>
        <w:rPr>
          <w:rFonts w:ascii="Times New Roman" w:hAnsi="Times New Roman"/>
          <w:b/>
        </w:rPr>
        <w:t>eurų</w:t>
      </w:r>
      <w:r w:rsidRPr="00887564">
        <w:rPr>
          <w:rFonts w:ascii="Times New Roman" w:hAnsi="Times New Roman"/>
          <w:b/>
        </w:rPr>
        <w:t xml:space="preserve"> </w:t>
      </w:r>
      <w:r w:rsidRPr="005B7FAF">
        <w:rPr>
          <w:rFonts w:ascii="Times New Roman" w:hAnsi="Times New Roman"/>
        </w:rPr>
        <w:t>(be pridėtinės vertės mokesčio)</w:t>
      </w:r>
      <w:r w:rsidRPr="00A41C0E">
        <w:rPr>
          <w:rFonts w:ascii="Times New Roman" w:hAnsi="Times New Roman"/>
        </w:rPr>
        <w:t>;</w:t>
      </w:r>
    </w:p>
    <w:p w:rsidR="008A647C" w:rsidRDefault="008A647C" w:rsidP="001B1000">
      <w:pPr>
        <w:spacing w:after="0" w:line="240" w:lineRule="auto"/>
        <w:ind w:firstLine="426"/>
        <w:jc w:val="both"/>
        <w:rPr>
          <w:rFonts w:ascii="Times New Roman" w:hAnsi="Times New Roman"/>
        </w:rPr>
      </w:pPr>
      <w:r>
        <w:rPr>
          <w:rFonts w:ascii="Times New Roman" w:hAnsi="Times New Roman"/>
        </w:rPr>
        <w:t>120</w:t>
      </w:r>
      <w:r w:rsidRPr="00A41C0E">
        <w:rPr>
          <w:rFonts w:ascii="Times New Roman" w:hAnsi="Times New Roman"/>
        </w:rPr>
        <w:t>.3. Perkančiosios organizacijos vadovas atskiru įsakymu turi teisę mažos vertės pirkimą, kurio</w:t>
      </w:r>
      <w:r>
        <w:rPr>
          <w:rFonts w:ascii="Times New Roman" w:hAnsi="Times New Roman"/>
        </w:rPr>
        <w:t xml:space="preserve"> </w:t>
      </w:r>
      <w:r w:rsidRPr="00A41C0E">
        <w:rPr>
          <w:rFonts w:ascii="Times New Roman" w:hAnsi="Times New Roman"/>
        </w:rPr>
        <w:t>numatomos sudaryti sutarties vertė, perkant prekes ir/</w:t>
      </w:r>
      <w:r>
        <w:rPr>
          <w:rFonts w:ascii="Times New Roman" w:hAnsi="Times New Roman"/>
        </w:rPr>
        <w:t xml:space="preserve">ar paslaugas, yra mažesnė kaip </w:t>
      </w:r>
      <w:r w:rsidRPr="00F95AC7">
        <w:rPr>
          <w:rFonts w:ascii="Times New Roman" w:hAnsi="Times New Roman"/>
          <w:b/>
        </w:rPr>
        <w:t xml:space="preserve">30 000 eurų </w:t>
      </w:r>
      <w:r w:rsidRPr="005B7FAF">
        <w:rPr>
          <w:rFonts w:ascii="Times New Roman" w:hAnsi="Times New Roman"/>
        </w:rPr>
        <w:t>(be pridėtinės vertės mokesčio),</w:t>
      </w:r>
      <w:r w:rsidRPr="00A41C0E">
        <w:rPr>
          <w:rFonts w:ascii="Times New Roman" w:hAnsi="Times New Roman"/>
        </w:rPr>
        <w:t xml:space="preserve"> o perkant darbus, numatomos sudaryti su</w:t>
      </w:r>
      <w:r>
        <w:rPr>
          <w:rFonts w:ascii="Times New Roman" w:hAnsi="Times New Roman"/>
        </w:rPr>
        <w:t xml:space="preserve">tarties vertė yra mažesnė kaip </w:t>
      </w:r>
      <w:r w:rsidRPr="00F95AC7">
        <w:rPr>
          <w:rFonts w:ascii="Times New Roman" w:hAnsi="Times New Roman"/>
          <w:b/>
        </w:rPr>
        <w:t xml:space="preserve">75 000 eurų </w:t>
      </w:r>
      <w:r w:rsidRPr="005B7FAF">
        <w:rPr>
          <w:rFonts w:ascii="Times New Roman" w:hAnsi="Times New Roman"/>
        </w:rPr>
        <w:t xml:space="preserve">(be pridėtinės vertės mokesčio), </w:t>
      </w:r>
      <w:r w:rsidRPr="00A41C0E">
        <w:rPr>
          <w:rFonts w:ascii="Times New Roman" w:hAnsi="Times New Roman"/>
        </w:rPr>
        <w:t>pavesti atlikti Komisijai.</w:t>
      </w:r>
    </w:p>
    <w:p w:rsidR="008A647C" w:rsidRDefault="008A647C" w:rsidP="001B1000">
      <w:pPr>
        <w:spacing w:after="0" w:line="240" w:lineRule="auto"/>
        <w:ind w:firstLine="426"/>
        <w:jc w:val="both"/>
        <w:rPr>
          <w:rFonts w:ascii="Times New Roman" w:hAnsi="Times New Roman"/>
        </w:rPr>
      </w:pPr>
      <w:r>
        <w:rPr>
          <w:rFonts w:ascii="Times New Roman" w:hAnsi="Times New Roman"/>
        </w:rPr>
        <w:t xml:space="preserve">121. </w:t>
      </w:r>
      <w:r w:rsidRPr="00A41C0E">
        <w:rPr>
          <w:rFonts w:ascii="Times New Roman" w:hAnsi="Times New Roman"/>
        </w:rPr>
        <w:t>Tiekėjų apklausa gali būti vykdoma šiais būdais:</w:t>
      </w:r>
    </w:p>
    <w:p w:rsidR="008A647C" w:rsidRDefault="008A647C" w:rsidP="001B1000">
      <w:pPr>
        <w:spacing w:after="0" w:line="240" w:lineRule="auto"/>
        <w:ind w:firstLine="426"/>
        <w:jc w:val="both"/>
        <w:rPr>
          <w:rFonts w:ascii="Times New Roman" w:hAnsi="Times New Roman"/>
        </w:rPr>
      </w:pPr>
      <w:r>
        <w:rPr>
          <w:rFonts w:ascii="Times New Roman" w:hAnsi="Times New Roman"/>
        </w:rPr>
        <w:t>121</w:t>
      </w:r>
      <w:r w:rsidRPr="00A41C0E">
        <w:rPr>
          <w:rFonts w:ascii="Times New Roman" w:hAnsi="Times New Roman"/>
        </w:rPr>
        <w:t>.1. žodine forma – bendravimas ir informacijos perdavimas tarp perkančiosios organizacijos ir</w:t>
      </w:r>
      <w:r>
        <w:rPr>
          <w:rFonts w:ascii="Times New Roman" w:hAnsi="Times New Roman"/>
        </w:rPr>
        <w:t xml:space="preserve"> </w:t>
      </w:r>
      <w:r w:rsidRPr="00A41C0E">
        <w:rPr>
          <w:rFonts w:ascii="Times New Roman" w:hAnsi="Times New Roman"/>
        </w:rPr>
        <w:t>tiekėjų vykdomas žodžiu</w:t>
      </w:r>
      <w:r>
        <w:rPr>
          <w:rFonts w:ascii="Times New Roman" w:hAnsi="Times New Roman"/>
        </w:rPr>
        <w:t xml:space="preserve"> –</w:t>
      </w:r>
      <w:r w:rsidRPr="00A41C0E">
        <w:rPr>
          <w:rFonts w:ascii="Times New Roman" w:hAnsi="Times New Roman"/>
        </w:rPr>
        <w:t xml:space="preserve"> telefonu</w:t>
      </w:r>
      <w:r>
        <w:rPr>
          <w:rFonts w:ascii="Times New Roman" w:hAnsi="Times New Roman"/>
        </w:rPr>
        <w:t>, faksu, elektroniniu paštu</w:t>
      </w:r>
      <w:r w:rsidRPr="00A41C0E">
        <w:rPr>
          <w:rFonts w:ascii="Times New Roman" w:hAnsi="Times New Roman"/>
        </w:rPr>
        <w:t>. Žodinei tiekėjų apklausai prilyginama ir viešai tiekėjų pateikta</w:t>
      </w:r>
      <w:r>
        <w:rPr>
          <w:rFonts w:ascii="Times New Roman" w:hAnsi="Times New Roman"/>
        </w:rPr>
        <w:t xml:space="preserve"> </w:t>
      </w:r>
      <w:r w:rsidRPr="00A41C0E">
        <w:rPr>
          <w:rFonts w:ascii="Times New Roman" w:hAnsi="Times New Roman"/>
        </w:rPr>
        <w:t>informacija (pvz.: reklama tiekėjo interneto tinklalapyje, reklama internete, reklama prekybos vietoje,</w:t>
      </w:r>
      <w:r>
        <w:rPr>
          <w:rFonts w:ascii="Times New Roman" w:hAnsi="Times New Roman"/>
        </w:rPr>
        <w:t xml:space="preserve"> </w:t>
      </w:r>
      <w:r w:rsidRPr="00A41C0E">
        <w:rPr>
          <w:rFonts w:ascii="Times New Roman" w:hAnsi="Times New Roman"/>
        </w:rPr>
        <w:t>spaudoje ar kitose masinės informacijos priemonėse) apie siū</w:t>
      </w:r>
      <w:r>
        <w:rPr>
          <w:rFonts w:ascii="Times New Roman" w:hAnsi="Times New Roman"/>
        </w:rPr>
        <w:t>lomas prekes, paslaugas, darbus;</w:t>
      </w:r>
    </w:p>
    <w:p w:rsidR="008A647C" w:rsidRDefault="008A647C" w:rsidP="001B1000">
      <w:pPr>
        <w:spacing w:after="0" w:line="240" w:lineRule="auto"/>
        <w:ind w:firstLine="426"/>
        <w:jc w:val="both"/>
        <w:rPr>
          <w:rFonts w:ascii="Times New Roman" w:hAnsi="Times New Roman"/>
        </w:rPr>
      </w:pPr>
      <w:r>
        <w:rPr>
          <w:rFonts w:ascii="Times New Roman" w:hAnsi="Times New Roman"/>
        </w:rPr>
        <w:t>121</w:t>
      </w:r>
      <w:r w:rsidRPr="00A41C0E">
        <w:rPr>
          <w:rFonts w:ascii="Times New Roman" w:hAnsi="Times New Roman"/>
        </w:rPr>
        <w:t>.2. rašytine forma - bendravimas ir informacijos perdavimas tarp perkančiosios organizacijos ir</w:t>
      </w:r>
      <w:r>
        <w:rPr>
          <w:rFonts w:ascii="Times New Roman" w:hAnsi="Times New Roman"/>
        </w:rPr>
        <w:t xml:space="preserve"> </w:t>
      </w:r>
      <w:r w:rsidRPr="00A41C0E">
        <w:rPr>
          <w:rFonts w:ascii="Times New Roman" w:hAnsi="Times New Roman"/>
        </w:rPr>
        <w:t>tiekėjų vykdomas elektroniniu paštu, paštu, per kurjerį, faksu, CVP IS priemonėmis.</w:t>
      </w:r>
    </w:p>
    <w:p w:rsidR="008A647C" w:rsidRPr="005F33AA" w:rsidRDefault="008A647C" w:rsidP="001B1000">
      <w:pPr>
        <w:tabs>
          <w:tab w:val="left" w:pos="426"/>
        </w:tabs>
        <w:spacing w:after="0" w:line="240" w:lineRule="auto"/>
        <w:jc w:val="both"/>
        <w:rPr>
          <w:rFonts w:ascii="Times New Roman" w:hAnsi="Times New Roman"/>
        </w:rPr>
      </w:pPr>
      <w:r w:rsidRPr="00541DED">
        <w:rPr>
          <w:rFonts w:ascii="Times New Roman" w:hAnsi="Times New Roman"/>
        </w:rPr>
        <w:tab/>
      </w:r>
      <w:r>
        <w:rPr>
          <w:rFonts w:ascii="Times New Roman" w:hAnsi="Times New Roman"/>
        </w:rPr>
        <w:t>122</w:t>
      </w:r>
      <w:r w:rsidRPr="00541DED">
        <w:rPr>
          <w:rFonts w:ascii="Times New Roman" w:hAnsi="Times New Roman"/>
        </w:rPr>
        <w:t xml:space="preserve">. Pirkimas apklausos būdu gali būti atliekamas </w:t>
      </w:r>
      <w:r w:rsidRPr="005F33AA">
        <w:rPr>
          <w:rFonts w:ascii="Times New Roman" w:hAnsi="Times New Roman"/>
        </w:rPr>
        <w:t>esant bent vienai iš šių sąlygų:</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r>
        <w:rPr>
          <w:rFonts w:ascii="Times New Roman" w:hAnsi="Times New Roman"/>
        </w:rPr>
        <w:t>122</w:t>
      </w:r>
      <w:r w:rsidRPr="00541DED">
        <w:rPr>
          <w:rFonts w:ascii="Times New Roman" w:hAnsi="Times New Roman"/>
        </w:rPr>
        <w:t>.1. perkant prekes, paslaugas ar darbus, kai:</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.1.1</w:t>
        </w:r>
      </w:smartTag>
      <w:r w:rsidRPr="00541DED">
        <w:rPr>
          <w:rFonts w:ascii="Times New Roman" w:hAnsi="Times New Roman"/>
        </w:rPr>
        <w:t>. pirkimas, apie kurį buvo skelbta, neįvyko, nes nebuvo gauta paraiškų ar pasiūlymų;</w:t>
      </w:r>
    </w:p>
    <w:p w:rsidR="008A647C" w:rsidRPr="00541DED" w:rsidRDefault="008A647C" w:rsidP="001B1000">
      <w:pPr>
        <w:tabs>
          <w:tab w:val="left" w:pos="426"/>
          <w:tab w:val="left" w:pos="1260"/>
        </w:tabs>
        <w:spacing w:after="0" w:line="240" w:lineRule="auto"/>
        <w:jc w:val="both"/>
        <w:rPr>
          <w:rFonts w:ascii="Times New Roman" w:hAnsi="Times New Roman"/>
        </w:rPr>
      </w:pPr>
      <w:r>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.1.2</w:t>
        </w:r>
      </w:smartTag>
      <w:r w:rsidRPr="00541DED">
        <w:rPr>
          <w:rFonts w:ascii="Times New Roman" w:hAnsi="Times New Roman"/>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.1.3</w:t>
        </w:r>
      </w:smartTag>
      <w:r w:rsidRPr="00541DED">
        <w:rPr>
          <w:rFonts w:ascii="Times New Roman" w:hAnsi="Times New Roman"/>
        </w:rPr>
        <w:t>. dėl įvykių, kurių Perkančioji organizacija negalėjo iš anksto numatyti, būtina skubiai įsigyti reikalingų prekių, paslaugų ar darbų. Aplinkybės, kuriomis grindžiama ypatinga skuba, negali priklausyti nuo Perkančiosios organizacijos;</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.1.4</w:t>
        </w:r>
      </w:smartTag>
      <w:r w:rsidRPr="00541DED">
        <w:rPr>
          <w:rFonts w:ascii="Times New Roman" w:hAnsi="Times New Roman"/>
        </w:rPr>
        <w:t>. atliekam</w:t>
      </w:r>
      <w:r>
        <w:rPr>
          <w:rFonts w:ascii="Times New Roman" w:hAnsi="Times New Roman"/>
        </w:rPr>
        <w:t>as</w:t>
      </w:r>
      <w:r w:rsidRPr="00541DED">
        <w:rPr>
          <w:rFonts w:ascii="Times New Roman" w:hAnsi="Times New Roman"/>
        </w:rPr>
        <w:t xml:space="preserve"> mažos vertės pirkima</w:t>
      </w:r>
      <w:r>
        <w:rPr>
          <w:rFonts w:ascii="Times New Roman" w:hAnsi="Times New Roman"/>
        </w:rPr>
        <w:t>s</w:t>
      </w:r>
      <w:r w:rsidRPr="00541DED">
        <w:rPr>
          <w:rFonts w:ascii="Times New Roman" w:hAnsi="Times New Roman"/>
        </w:rPr>
        <w:t xml:space="preserve"> esant bent vienai iš šių sąlygų:</w:t>
      </w:r>
    </w:p>
    <w:p w:rsidR="008A647C" w:rsidRPr="00541DED" w:rsidRDefault="008A647C" w:rsidP="001B1000">
      <w:pPr>
        <w:pStyle w:val="Heading3"/>
        <w:numPr>
          <w:ilvl w:val="0"/>
          <w:numId w:val="0"/>
        </w:numPr>
        <w:tabs>
          <w:tab w:val="left" w:pos="426"/>
          <w:tab w:val="left" w:pos="1440"/>
        </w:tabs>
        <w:spacing w:before="0"/>
        <w:rPr>
          <w:sz w:val="22"/>
          <w:szCs w:val="22"/>
        </w:rPr>
      </w:pPr>
      <w:r>
        <w:rPr>
          <w:sz w:val="22"/>
          <w:szCs w:val="22"/>
        </w:rPr>
        <w:tab/>
        <w:t>122</w:t>
      </w:r>
      <w:r w:rsidRPr="00541DED">
        <w:rPr>
          <w:sz w:val="22"/>
          <w:szCs w:val="22"/>
        </w:rPr>
        <w:t>.1.4.1. būtina skubiai įsigyti prekių, paslaugų ar darbų;</w:t>
      </w:r>
    </w:p>
    <w:p w:rsidR="008A647C" w:rsidRPr="00541DED" w:rsidRDefault="008A647C" w:rsidP="001B1000">
      <w:pPr>
        <w:pStyle w:val="Heading3"/>
        <w:numPr>
          <w:ilvl w:val="0"/>
          <w:numId w:val="0"/>
        </w:numPr>
        <w:tabs>
          <w:tab w:val="left" w:pos="426"/>
          <w:tab w:val="left" w:pos="1440"/>
        </w:tabs>
        <w:spacing w:before="0"/>
        <w:rPr>
          <w:sz w:val="22"/>
          <w:szCs w:val="22"/>
        </w:rPr>
      </w:pPr>
      <w:r>
        <w:rPr>
          <w:sz w:val="22"/>
          <w:szCs w:val="22"/>
        </w:rPr>
        <w:tab/>
        <w:t>122</w:t>
      </w:r>
      <w:r w:rsidRPr="00541DED">
        <w:rPr>
          <w:sz w:val="22"/>
          <w:szCs w:val="22"/>
        </w:rPr>
        <w:t xml:space="preserve">.1.4.2. sudaromos prekių ar paslaugų pirkimo sutarties vertė neviršija </w:t>
      </w:r>
      <w:r>
        <w:rPr>
          <w:b/>
          <w:sz w:val="22"/>
          <w:szCs w:val="22"/>
        </w:rPr>
        <w:t>40</w:t>
      </w:r>
      <w:r w:rsidRPr="00DC20A5">
        <w:rPr>
          <w:b/>
          <w:sz w:val="22"/>
          <w:szCs w:val="22"/>
        </w:rPr>
        <w:t xml:space="preserve"> 000 </w:t>
      </w:r>
      <w:r>
        <w:rPr>
          <w:b/>
          <w:sz w:val="22"/>
          <w:szCs w:val="22"/>
        </w:rPr>
        <w:t>eurų</w:t>
      </w:r>
      <w:r w:rsidRPr="00DC20A5">
        <w:rPr>
          <w:b/>
          <w:sz w:val="22"/>
          <w:szCs w:val="22"/>
        </w:rPr>
        <w:t>.</w:t>
      </w:r>
      <w:r>
        <w:rPr>
          <w:sz w:val="22"/>
          <w:szCs w:val="22"/>
        </w:rPr>
        <w:t xml:space="preserve"> (be pridėtinės vertės mokesčio),</w:t>
      </w:r>
      <w:r w:rsidRPr="00541DED">
        <w:rPr>
          <w:sz w:val="22"/>
          <w:szCs w:val="22"/>
        </w:rPr>
        <w:t xml:space="preserve"> darbų pirkimo sutarties vertė – </w:t>
      </w:r>
      <w:r>
        <w:rPr>
          <w:b/>
          <w:sz w:val="22"/>
          <w:szCs w:val="22"/>
        </w:rPr>
        <w:t>130</w:t>
      </w:r>
      <w:r w:rsidRPr="00DC20A5">
        <w:rPr>
          <w:b/>
          <w:sz w:val="22"/>
          <w:szCs w:val="22"/>
        </w:rPr>
        <w:t xml:space="preserve"> 000 </w:t>
      </w:r>
      <w:r>
        <w:rPr>
          <w:b/>
          <w:sz w:val="22"/>
          <w:szCs w:val="22"/>
        </w:rPr>
        <w:t>eurų</w:t>
      </w:r>
      <w:r>
        <w:rPr>
          <w:sz w:val="22"/>
          <w:szCs w:val="22"/>
        </w:rPr>
        <w:t xml:space="preserve"> (be pridėtinės vertės mokesčio)</w:t>
      </w:r>
      <w:r w:rsidRPr="00541DED">
        <w:rPr>
          <w:sz w:val="22"/>
          <w:szCs w:val="22"/>
        </w:rPr>
        <w:t>;</w:t>
      </w:r>
    </w:p>
    <w:p w:rsidR="008A647C" w:rsidRPr="00541DED" w:rsidRDefault="008A647C" w:rsidP="001B1000">
      <w:pPr>
        <w:pStyle w:val="Pagrindinistekstas1"/>
        <w:tabs>
          <w:tab w:val="left" w:pos="567"/>
          <w:tab w:val="left" w:pos="1440"/>
        </w:tabs>
        <w:suppressAutoHyphens w:val="0"/>
        <w:spacing w:line="240" w:lineRule="auto"/>
        <w:ind w:firstLine="426"/>
        <w:textAlignment w:val="auto"/>
        <w:rPr>
          <w:sz w:val="22"/>
          <w:szCs w:val="22"/>
          <w:lang w:val="lt-LT"/>
        </w:rPr>
      </w:pPr>
      <w:r>
        <w:rPr>
          <w:sz w:val="22"/>
          <w:szCs w:val="22"/>
          <w:lang w:val="lt-LT"/>
        </w:rPr>
        <w:t>122</w:t>
      </w:r>
      <w:r w:rsidRPr="00541DED">
        <w:rPr>
          <w:sz w:val="22"/>
          <w:szCs w:val="22"/>
          <w:lang w:val="lt-LT"/>
        </w:rPr>
        <w:t>.1.4.3. yra kitų, objektyviai pateisinamų aplinkybių, dėl kurių netikslinga paskelbti apie pirkimą, pavyzdžiui, paskelbimas apie pirkimą reikalautų neproporcingai didelių pirkimo organizatoriaus arba komisijos pastangų, laiko ir (ar) lėšų sąnaudų;</w:t>
      </w:r>
    </w:p>
    <w:p w:rsidR="008A647C" w:rsidRPr="00541DED" w:rsidRDefault="008A647C" w:rsidP="001B1000">
      <w:pPr>
        <w:pStyle w:val="Heading3"/>
        <w:numPr>
          <w:ilvl w:val="0"/>
          <w:numId w:val="0"/>
        </w:numPr>
        <w:tabs>
          <w:tab w:val="left" w:pos="426"/>
          <w:tab w:val="left" w:pos="1260"/>
        </w:tabs>
        <w:spacing w:before="0"/>
        <w:rPr>
          <w:sz w:val="22"/>
          <w:szCs w:val="22"/>
        </w:rPr>
      </w:pPr>
      <w:r>
        <w:rPr>
          <w:sz w:val="22"/>
          <w:szCs w:val="22"/>
        </w:rPr>
        <w:tab/>
      </w:r>
      <w:smartTag w:uri="schemas-tilde-lv/tildestengine" w:element="date">
        <w:smartTagPr>
          <w:attr w:name="Day" w:val="2"/>
          <w:attr w:name="Month" w:val="5"/>
          <w:attr w:name="Year" w:val="122"/>
        </w:smartTagPr>
        <w:r>
          <w:rPr>
            <w:sz w:val="22"/>
            <w:szCs w:val="22"/>
          </w:rPr>
          <w:t>122</w:t>
        </w:r>
        <w:r w:rsidRPr="00541DED">
          <w:rPr>
            <w:sz w:val="22"/>
            <w:szCs w:val="22"/>
          </w:rPr>
          <w:t>.1.5</w:t>
        </w:r>
      </w:smartTag>
      <w:r w:rsidRPr="00541DED">
        <w:rPr>
          <w:sz w:val="22"/>
          <w:szCs w:val="22"/>
        </w:rPr>
        <w:t>. dėl techninių, meninių priežasčių ar dėl objektyvių aplinkybių tik konkretus tiekėjas gali patiekti reikalingas prekes, pateikti paslaugas ar atlikti darbus ir nėra jokios kitos alternatyvos;</w:t>
      </w:r>
    </w:p>
    <w:p w:rsidR="008A647C" w:rsidRPr="00541DED" w:rsidRDefault="008A647C" w:rsidP="001B1000">
      <w:pPr>
        <w:tabs>
          <w:tab w:val="left" w:pos="426"/>
          <w:tab w:val="left" w:pos="1080"/>
        </w:tabs>
        <w:spacing w:after="0" w:line="240" w:lineRule="auto"/>
        <w:jc w:val="both"/>
        <w:rPr>
          <w:rFonts w:ascii="Times New Roman" w:hAnsi="Times New Roman"/>
        </w:rPr>
      </w:pPr>
      <w:r>
        <w:rPr>
          <w:rFonts w:ascii="Times New Roman" w:hAnsi="Times New Roman"/>
        </w:rPr>
        <w:tab/>
        <w:t>122</w:t>
      </w:r>
      <w:r w:rsidRPr="00541DED">
        <w:rPr>
          <w:rFonts w:ascii="Times New Roman" w:hAnsi="Times New Roman"/>
        </w:rPr>
        <w:t>.2. perkant prekes ir paslaugas, kai:</w:t>
      </w:r>
    </w:p>
    <w:p w:rsidR="008A647C" w:rsidRPr="00541DED" w:rsidRDefault="008A647C" w:rsidP="001B1000">
      <w:pPr>
        <w:tabs>
          <w:tab w:val="left" w:pos="426"/>
          <w:tab w:val="left" w:pos="1260"/>
        </w:tabs>
        <w:spacing w:after="0" w:line="240" w:lineRule="auto"/>
        <w:jc w:val="both"/>
        <w:rPr>
          <w:rFonts w:ascii="Times New Roman" w:hAnsi="Times New Roman"/>
        </w:rPr>
      </w:pPr>
      <w:r>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.2.1</w:t>
        </w:r>
      </w:smartTag>
      <w:r w:rsidRPr="00541DED">
        <w:rPr>
          <w:rFonts w:ascii="Times New Roman" w:hAnsi="Times New Roman"/>
        </w:rPr>
        <w:t>. Perkančioji organizacija pagal ankstesnę pirkimo sutartį iš tam tikro tiekėjo pirko prekių arba paslaugų ir nustatė, kad iš jo tikslinga pirkti papildomai, techniškai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 įsigijusi skirtingų techninių duomenų prekių ar paslaugų, negalėtų naudotis anksčiau pirktomis prekėmis ar paslaugomis</w:t>
      </w:r>
      <w:r w:rsidRPr="00541DED">
        <w:rPr>
          <w:rFonts w:ascii="Times New Roman" w:hAnsi="Times New Roman"/>
          <w:bCs/>
        </w:rPr>
        <w:t xml:space="preserve"> </w:t>
      </w:r>
      <w:r w:rsidRPr="00541DED">
        <w:rPr>
          <w:rFonts w:ascii="Times New Roman" w:hAnsi="Times New Roman"/>
        </w:rPr>
        <w:t>ar patirtų didelių nuostolių. Jeigu papildomai perkamų prekių ar paslaugų kaina viršija 30 procentų ankstesnės pirkimų kainos, turi būti atliekama perkamų papildomų prekių ar paslaugų techninių duomenų suderinamumo ekspertizė;</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.2.2</w:t>
        </w:r>
      </w:smartTag>
      <w:r w:rsidRPr="00541DED">
        <w:rPr>
          <w:rFonts w:ascii="Times New Roman" w:hAnsi="Times New Roman"/>
        </w:rPr>
        <w:t>. prekės ir paslaugos yra perkamos naudojant reprezentacinėms išlaidoms skirtas lėšas;</w:t>
      </w:r>
    </w:p>
    <w:p w:rsidR="008A647C" w:rsidRPr="00541DED" w:rsidRDefault="008A647C" w:rsidP="001B1000">
      <w:pPr>
        <w:pStyle w:val="numpar10"/>
        <w:tabs>
          <w:tab w:val="left" w:pos="426"/>
          <w:tab w:val="left" w:pos="1080"/>
        </w:tabs>
        <w:spacing w:before="0" w:beforeAutospacing="0" w:after="0" w:afterAutospacing="0"/>
        <w:ind w:firstLine="0"/>
        <w:rPr>
          <w:sz w:val="22"/>
          <w:szCs w:val="22"/>
        </w:rPr>
      </w:pPr>
      <w:r w:rsidRPr="00541DED">
        <w:rPr>
          <w:sz w:val="22"/>
          <w:szCs w:val="22"/>
        </w:rPr>
        <w:tab/>
      </w:r>
      <w:r>
        <w:rPr>
          <w:sz w:val="22"/>
          <w:szCs w:val="22"/>
        </w:rPr>
        <w:t>122</w:t>
      </w:r>
      <w:r w:rsidRPr="00541DED">
        <w:rPr>
          <w:sz w:val="22"/>
          <w:szCs w:val="22"/>
        </w:rPr>
        <w:t>.3. perkant prekes, kai:</w:t>
      </w:r>
    </w:p>
    <w:p w:rsidR="008A647C" w:rsidRPr="00541DED" w:rsidRDefault="008A647C" w:rsidP="001B1000">
      <w:pPr>
        <w:tabs>
          <w:tab w:val="left" w:pos="426"/>
          <w:tab w:val="left" w:pos="1260"/>
        </w:tabs>
        <w:spacing w:after="0" w:line="240" w:lineRule="auto"/>
        <w:jc w:val="both"/>
        <w:rPr>
          <w:rFonts w:ascii="Times New Roman" w:hAnsi="Times New Roman"/>
        </w:rPr>
      </w:pPr>
      <w:r>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.3.1</w:t>
        </w:r>
      </w:smartTag>
      <w:r w:rsidRPr="00541DED">
        <w:rPr>
          <w:rFonts w:ascii="Times New Roman" w:hAnsi="Times New Roman"/>
        </w:rPr>
        <w:t>. jos gaminamos tik mokslo, eksperimentavimo, studijų ar techninio tobulinimo tikslais, nesiekiant gauti pelno arba padengti mokslo ar tobulinimo išlaidų;</w:t>
      </w:r>
    </w:p>
    <w:p w:rsidR="008A647C" w:rsidRPr="00541DED" w:rsidRDefault="008A647C" w:rsidP="001B1000">
      <w:pPr>
        <w:tabs>
          <w:tab w:val="left" w:pos="567"/>
          <w:tab w:val="left" w:pos="1260"/>
        </w:tabs>
        <w:spacing w:after="0" w:line="240" w:lineRule="auto"/>
        <w:ind w:left="397"/>
        <w:jc w:val="both"/>
        <w:rPr>
          <w:rFonts w:ascii="Times New Roman" w:hAnsi="Times New Roman"/>
        </w:rPr>
      </w:pP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3.2</w:t>
        </w:r>
      </w:smartTag>
      <w:r w:rsidRPr="00541DED">
        <w:rPr>
          <w:rFonts w:ascii="Times New Roman" w:hAnsi="Times New Roman"/>
        </w:rPr>
        <w:t>. prekių biržoje perkamos kotiruojamos prekės;</w:t>
      </w:r>
    </w:p>
    <w:p w:rsidR="008A647C" w:rsidRPr="00541DED" w:rsidRDefault="008A647C" w:rsidP="001B1000">
      <w:pPr>
        <w:tabs>
          <w:tab w:val="left" w:pos="426"/>
          <w:tab w:val="left" w:pos="1260"/>
        </w:tabs>
        <w:spacing w:after="0" w:line="240" w:lineRule="auto"/>
        <w:jc w:val="both"/>
        <w:rPr>
          <w:rFonts w:ascii="Times New Roman" w:hAnsi="Times New Roman"/>
        </w:rPr>
      </w:pPr>
      <w:r>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.3.3</w:t>
        </w:r>
      </w:smartTag>
      <w:r w:rsidRPr="00541DED">
        <w:rPr>
          <w:rFonts w:ascii="Times New Roman" w:hAnsi="Times New Roman"/>
        </w:rPr>
        <w:t>. perkami muziejų eksponatai, archyviniai ir bibliotekiniai dokumentai,</w:t>
      </w:r>
      <w:r w:rsidRPr="00541DED">
        <w:rPr>
          <w:rFonts w:ascii="Times New Roman" w:hAnsi="Times New Roman"/>
          <w:bCs/>
        </w:rPr>
        <w:t xml:space="preserve"> </w:t>
      </w:r>
      <w:r w:rsidRPr="00541DED">
        <w:rPr>
          <w:rFonts w:ascii="Times New Roman" w:hAnsi="Times New Roman"/>
        </w:rPr>
        <w:t>prenumeruojami laikraščiai ir žurnalai;</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.3.4</w:t>
        </w:r>
      </w:smartTag>
      <w:r w:rsidRPr="00541DED">
        <w:rPr>
          <w:rFonts w:ascii="Times New Roman" w:hAnsi="Times New Roman"/>
        </w:rPr>
        <w:t>. ypač palankiomis sąlygomis perkama iš bankrutuojančių, likviduojamų ar restruktūrizuojamų ūkio subjektų;</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.3.5</w:t>
        </w:r>
      </w:smartTag>
      <w:r w:rsidRPr="00541DED">
        <w:rPr>
          <w:rFonts w:ascii="Times New Roman" w:hAnsi="Times New Roman"/>
        </w:rPr>
        <w:t>. jos yra iš valstybės rezervo;</w:t>
      </w:r>
    </w:p>
    <w:p w:rsidR="008A647C" w:rsidRPr="00541DED" w:rsidRDefault="008A647C" w:rsidP="001B1000">
      <w:pPr>
        <w:tabs>
          <w:tab w:val="left" w:pos="426"/>
          <w:tab w:val="left" w:pos="1080"/>
        </w:tabs>
        <w:spacing w:after="0" w:line="240" w:lineRule="auto"/>
        <w:jc w:val="both"/>
        <w:rPr>
          <w:rFonts w:ascii="Times New Roman" w:hAnsi="Times New Roman"/>
        </w:rPr>
      </w:pPr>
      <w:r w:rsidRPr="00541DED">
        <w:rPr>
          <w:rFonts w:ascii="Times New Roman" w:hAnsi="Times New Roman"/>
        </w:rPr>
        <w:tab/>
      </w:r>
      <w:r>
        <w:rPr>
          <w:rFonts w:ascii="Times New Roman" w:hAnsi="Times New Roman"/>
        </w:rPr>
        <w:t>122</w:t>
      </w:r>
      <w:r w:rsidRPr="00541DED">
        <w:rPr>
          <w:rFonts w:ascii="Times New Roman" w:hAnsi="Times New Roman"/>
        </w:rPr>
        <w:t>.4. perkant paslaugas, kai:</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.4.1</w:t>
        </w:r>
      </w:smartTag>
      <w:r w:rsidRPr="00541DED">
        <w:rPr>
          <w:rFonts w:ascii="Times New Roman" w:hAnsi="Times New Roman"/>
        </w:rPr>
        <w:t>. perkamos licencijos naudotis bibliotekiniais dokumentais ar duomenų (informacinėmis) bazėmis;</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.4.2</w:t>
        </w:r>
      </w:smartTag>
      <w:r w:rsidRPr="00541DED">
        <w:rPr>
          <w:rFonts w:ascii="Times New Roman" w:hAnsi="Times New Roman"/>
        </w:rPr>
        <w:t>. perkamos Perkančiosios organizacijos darbuotojų mokymo paslaugos;</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.4.3</w:t>
        </w:r>
      </w:smartTag>
      <w:r w:rsidRPr="00541DED">
        <w:rPr>
          <w:rFonts w:ascii="Times New Roman" w:hAnsi="Times New Roman"/>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.4.4</w:t>
        </w:r>
      </w:smartTag>
      <w:r w:rsidRPr="00541DED">
        <w:rPr>
          <w:rFonts w:ascii="Times New Roman" w:hAnsi="Times New Roman"/>
        </w:rPr>
        <w:t>. perkamos ekspertų komisijų, komitetų, tarybų, kurių sudarymo tvarką nustato Lietuvos Respublikos įstatymai, narių teikiamos nematerialios (intelektinės) paslaugos;</w:t>
      </w:r>
    </w:p>
    <w:p w:rsidR="008A647C" w:rsidRPr="00541DED" w:rsidRDefault="008A647C" w:rsidP="001B1000">
      <w:pPr>
        <w:tabs>
          <w:tab w:val="left" w:pos="426"/>
          <w:tab w:val="left" w:pos="1080"/>
        </w:tabs>
        <w:spacing w:after="0" w:line="240" w:lineRule="auto"/>
        <w:jc w:val="both"/>
        <w:rPr>
          <w:rFonts w:ascii="Times New Roman" w:hAnsi="Times New Roman"/>
          <w:lang w:val="pt-BR"/>
        </w:rPr>
      </w:pPr>
      <w:r w:rsidRPr="00541DED">
        <w:rPr>
          <w:rFonts w:ascii="Times New Roman" w:hAnsi="Times New Roman"/>
        </w:rPr>
        <w:tab/>
      </w:r>
      <w:r>
        <w:rPr>
          <w:rFonts w:ascii="Times New Roman" w:hAnsi="Times New Roman"/>
        </w:rPr>
        <w:t>122</w:t>
      </w:r>
      <w:r w:rsidRPr="00541DED">
        <w:rPr>
          <w:rFonts w:ascii="Times New Roman" w:hAnsi="Times New Roman"/>
        </w:rPr>
        <w:t>.5. perkant paslaugas ir darbus, kai:</w:t>
      </w:r>
    </w:p>
    <w:p w:rsidR="008A647C" w:rsidRPr="00541DED"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.5.1</w:t>
        </w:r>
      </w:smartTag>
      <w:r w:rsidRPr="00541DED">
        <w:rPr>
          <w:rFonts w:ascii="Times New Roman" w:hAnsi="Times New Roman"/>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A647C" w:rsidRDefault="008A647C" w:rsidP="001B1000">
      <w:pPr>
        <w:tabs>
          <w:tab w:val="left" w:pos="426"/>
          <w:tab w:val="left" w:pos="1260"/>
        </w:tabs>
        <w:spacing w:after="0" w:line="240" w:lineRule="auto"/>
        <w:jc w:val="both"/>
        <w:rPr>
          <w:rFonts w:ascii="Times New Roman" w:hAnsi="Times New Roman"/>
        </w:rPr>
      </w:pPr>
      <w:r w:rsidRPr="00541DED">
        <w:rPr>
          <w:rFonts w:ascii="Times New Roman" w:hAnsi="Times New Roman"/>
        </w:rPr>
        <w:tab/>
      </w:r>
      <w:smartTag w:uri="schemas-tilde-lv/tildestengine" w:element="date">
        <w:smartTagPr>
          <w:attr w:name="Day" w:val="2"/>
          <w:attr w:name="Month" w:val="5"/>
          <w:attr w:name="Year" w:val="122"/>
        </w:smartTagPr>
        <w:r>
          <w:rPr>
            <w:rFonts w:ascii="Times New Roman" w:hAnsi="Times New Roman"/>
          </w:rPr>
          <w:t>122</w:t>
        </w:r>
        <w:r w:rsidRPr="00541DED">
          <w:rPr>
            <w:rFonts w:ascii="Times New Roman" w:hAnsi="Times New Roman"/>
          </w:rPr>
          <w:t>.5.2</w:t>
        </w:r>
      </w:smartTag>
      <w:r w:rsidRPr="00541DED">
        <w:rPr>
          <w:rFonts w:ascii="Times New Roman" w:hAnsi="Times New Roman"/>
        </w:rPr>
        <w:t>. iš esamo tiekėjo perkamos naujos paslaugos ar darbai, tokie pat, kokie buvo pirkti pagal ankstesnę pirkimo sutartį, tik tuo atveju, jei ankstesnioji pirkimo sutartis buvo sudaryta skelbiant apie pirkimą, kurį skelbiant buvo atsižvelgta į tokių papildomų naujų paslaugų ar darbų vertę, galimybė pirkti papildomai buvo nurodyta pirkimo skelbime, o visi minimi pirkimai skirti tam pačiam projektui vykdyti. Per papildomus pirkimus sudaromų pirkimo sutarčių terminas negali būti ilgesnis kaip 3 metai skaičiuojant nuo pradinės pirkimo sutarties sudarymo momento.</w:t>
      </w:r>
    </w:p>
    <w:p w:rsidR="008A647C" w:rsidRDefault="008A647C" w:rsidP="001B1000">
      <w:pPr>
        <w:tabs>
          <w:tab w:val="left" w:pos="426"/>
          <w:tab w:val="left" w:pos="900"/>
        </w:tabs>
        <w:spacing w:after="0" w:line="240" w:lineRule="auto"/>
        <w:jc w:val="both"/>
        <w:rPr>
          <w:rFonts w:ascii="Times New Roman" w:hAnsi="Times New Roman"/>
        </w:rPr>
      </w:pPr>
      <w:r w:rsidRPr="00541DED">
        <w:rPr>
          <w:rFonts w:ascii="Times New Roman" w:hAnsi="Times New Roman"/>
        </w:rPr>
        <w:tab/>
      </w:r>
      <w:r>
        <w:rPr>
          <w:rFonts w:ascii="Times New Roman" w:hAnsi="Times New Roman"/>
        </w:rPr>
        <w:t>123</w:t>
      </w:r>
      <w:r w:rsidRPr="00541DED">
        <w:rPr>
          <w:rFonts w:ascii="Times New Roman" w:hAnsi="Times New Roman"/>
        </w:rPr>
        <w:t>. Vykdant supaprastintą pirkimą apklausos būdu, kreipiamasi į vieną ar kelis tiekėjus ir prašoma pateikti pasiūlymus pagal Perkančiosios organizacijos nustatytus reikalavimus.</w:t>
      </w:r>
    </w:p>
    <w:p w:rsidR="008A647C" w:rsidRPr="00541DED" w:rsidRDefault="008A647C" w:rsidP="001B1000">
      <w:pPr>
        <w:tabs>
          <w:tab w:val="left" w:pos="426"/>
          <w:tab w:val="left" w:pos="900"/>
        </w:tabs>
        <w:spacing w:after="0" w:line="240" w:lineRule="auto"/>
        <w:jc w:val="both"/>
        <w:rPr>
          <w:rFonts w:ascii="Times New Roman" w:hAnsi="Times New Roman"/>
        </w:rPr>
      </w:pPr>
      <w:r w:rsidRPr="00541DED">
        <w:rPr>
          <w:rFonts w:ascii="Times New Roman" w:hAnsi="Times New Roman"/>
        </w:rPr>
        <w:tab/>
      </w:r>
      <w:r>
        <w:rPr>
          <w:rFonts w:ascii="Times New Roman" w:hAnsi="Times New Roman"/>
        </w:rPr>
        <w:t>124</w:t>
      </w:r>
      <w:r w:rsidRPr="00541DED">
        <w:rPr>
          <w:rFonts w:ascii="Times New Roman" w:hAnsi="Times New Roman"/>
        </w:rPr>
        <w:t>. Vykdydami pirkimą apklausos būdu komisija ar pirkimų organizatorius, nepažeisdami viešųjų pirkimų p</w:t>
      </w:r>
      <w:r>
        <w:rPr>
          <w:rFonts w:ascii="Times New Roman" w:hAnsi="Times New Roman"/>
        </w:rPr>
        <w:t>rincipų nurodytų šių taisyklių 5</w:t>
      </w:r>
      <w:r w:rsidRPr="00541DED">
        <w:rPr>
          <w:rFonts w:ascii="Times New Roman" w:hAnsi="Times New Roman"/>
        </w:rPr>
        <w:t xml:space="preserve"> punkte, turi teisę derėtis su dalyviais, kurie atitinka minimalius kvalifikacijos reikalavimus, dėl pateiktų pasiūlymų turinio (kaino</w:t>
      </w:r>
      <w:r>
        <w:rPr>
          <w:rFonts w:ascii="Times New Roman" w:hAnsi="Times New Roman"/>
        </w:rPr>
        <w:t>s, apmokėjimo terminų ir pan.).</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 Apklausa apklausiant vieną tiekėją gali būti vykdoma:</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 xml:space="preserve">.1. preliminariai numatomos sudaryti pirkimo sutarties vertei neviršijant </w:t>
      </w:r>
      <w:r>
        <w:rPr>
          <w:rFonts w:ascii="Times New Roman" w:hAnsi="Times New Roman"/>
          <w:b/>
        </w:rPr>
        <w:t>14 700 eurų</w:t>
      </w:r>
      <w:r w:rsidRPr="00B329D8">
        <w:rPr>
          <w:rFonts w:ascii="Times New Roman" w:hAnsi="Times New Roman"/>
          <w:b/>
        </w:rPr>
        <w:t xml:space="preserve"> </w:t>
      </w:r>
      <w:r w:rsidRPr="005B7FAF">
        <w:rPr>
          <w:rFonts w:ascii="Times New Roman" w:hAnsi="Times New Roman"/>
        </w:rPr>
        <w:t>(be pridėtinės vertės mokesčio)</w:t>
      </w:r>
      <w:r w:rsidRPr="00B329D8">
        <w:rPr>
          <w:rFonts w:ascii="Times New Roman" w:hAnsi="Times New Roman"/>
        </w:rPr>
        <w:t>;</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.2. pirkimas, apie kurį buvo skelbta, neįvyko, nes nebuvo gauta paraiškų ar pasiūlymų;</w:t>
      </w:r>
    </w:p>
    <w:p w:rsidR="008A647C" w:rsidRDefault="008A647C" w:rsidP="001B1000">
      <w:pPr>
        <w:spacing w:after="0" w:line="240" w:lineRule="auto"/>
        <w:ind w:firstLine="426"/>
        <w:jc w:val="both"/>
        <w:rPr>
          <w:rFonts w:ascii="Times New Roman" w:hAnsi="Times New Roman"/>
        </w:rPr>
      </w:pPr>
      <w:r>
        <w:rPr>
          <w:rFonts w:ascii="Times New Roman" w:hAnsi="Times New Roman"/>
        </w:rPr>
        <w:t>125</w:t>
      </w:r>
      <w:r w:rsidRPr="00B329D8">
        <w:rPr>
          <w:rFonts w:ascii="Times New Roman" w:hAnsi="Times New Roman"/>
        </w:rPr>
        <w:t>.3. dėl įvykių, kurių perkančioji organizacija negalėjo iš anksto numatyti, būtina skubiai įsigyti reikalingų prekių, paslaugų ar darbų. Aplinkybės, kuriomis grindžiama ypatinga skuba, negali priklausyti nuo perkančiosios organizacijos;</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329D8">
        <w:rPr>
          <w:rFonts w:ascii="Times New Roman" w:hAnsi="Times New Roman"/>
          <w:b/>
          <w:bCs/>
        </w:rPr>
        <w:t xml:space="preserve"> </w:t>
      </w:r>
      <w:r w:rsidRPr="00B329D8">
        <w:rPr>
          <w:rFonts w:ascii="Times New Roman" w:hAnsi="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.6. už prekes ar paslaugas atsiskaitoma pagal patvirtintus tarifus (šiluma</w:t>
      </w:r>
      <w:r>
        <w:rPr>
          <w:rFonts w:ascii="Times New Roman" w:hAnsi="Times New Roman"/>
        </w:rPr>
        <w:t>, elektros tiekimas</w:t>
      </w:r>
      <w:r w:rsidRPr="00B329D8">
        <w:rPr>
          <w:rFonts w:ascii="Times New Roman" w:hAnsi="Times New Roman"/>
        </w:rPr>
        <w:t xml:space="preserve"> ir pan.);</w:t>
      </w:r>
    </w:p>
    <w:p w:rsidR="008A647C" w:rsidRDefault="008A647C" w:rsidP="001B1000">
      <w:pPr>
        <w:spacing w:after="0" w:line="240" w:lineRule="auto"/>
        <w:ind w:firstLine="426"/>
        <w:jc w:val="both"/>
        <w:rPr>
          <w:rFonts w:ascii="Times New Roman" w:hAnsi="Times New Roman"/>
          <w:color w:val="000000"/>
        </w:rPr>
      </w:pPr>
      <w:r w:rsidRPr="00B329D8">
        <w:rPr>
          <w:rFonts w:ascii="Times New Roman" w:hAnsi="Times New Roman"/>
        </w:rPr>
        <w:t>1</w:t>
      </w:r>
      <w:r>
        <w:rPr>
          <w:rFonts w:ascii="Times New Roman" w:hAnsi="Times New Roman"/>
        </w:rPr>
        <w:t>25</w:t>
      </w:r>
      <w:r w:rsidRPr="00B329D8">
        <w:rPr>
          <w:rFonts w:ascii="Times New Roman" w:hAnsi="Times New Roman"/>
        </w:rPr>
        <w:t>.7.</w:t>
      </w:r>
      <w:r w:rsidRPr="00B329D8">
        <w:rPr>
          <w:rFonts w:ascii="Times New Roman" w:hAnsi="Times New Roman"/>
          <w:color w:val="000000"/>
        </w:rPr>
        <w:t>ypač palankiomis sąlygomis perkama iš bankrutuojančių, likviduojamų, ar restruktūrizuojamų ūkio subjektų;</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.8. perkamos licencijos naudotis bibliotekiniais dokumentais ar duomenų (informacinėmis) bazėmis;</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.9. perkamos ekspertų komisijų, komitetų, tarybų, kurių sudarymo tvarką nustato Lietuvos Respublikos įstatymai, narių teikiamos nematerialaus pobūdžio (intelektinės) paslaugos;</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A647C" w:rsidRDefault="008A647C" w:rsidP="001B1000">
      <w:pPr>
        <w:spacing w:after="0" w:line="240" w:lineRule="auto"/>
        <w:ind w:firstLine="426"/>
        <w:jc w:val="both"/>
        <w:rPr>
          <w:rFonts w:ascii="Times New Roman" w:hAnsi="Times New Roman"/>
        </w:rPr>
      </w:pPr>
      <w:r w:rsidRPr="00B329D8">
        <w:rPr>
          <w:rFonts w:ascii="Times New Roman" w:hAnsi="Times New Roman"/>
        </w:rPr>
        <w:t>1</w:t>
      </w:r>
      <w:r>
        <w:rPr>
          <w:rFonts w:ascii="Times New Roman" w:hAnsi="Times New Roman"/>
        </w:rPr>
        <w:t>25</w:t>
      </w:r>
      <w:r w:rsidRPr="00B329D8">
        <w:rPr>
          <w:rFonts w:ascii="Times New Roman" w:hAnsi="Times New Roman"/>
        </w:rPr>
        <w:t>.11.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A647C" w:rsidRDefault="008A647C" w:rsidP="001B1000">
      <w:pPr>
        <w:spacing w:after="0" w:line="240" w:lineRule="auto"/>
        <w:ind w:firstLine="426"/>
        <w:jc w:val="both"/>
        <w:rPr>
          <w:rFonts w:ascii="Times New Roman" w:hAnsi="Times New Roman"/>
        </w:rPr>
      </w:pPr>
      <w:r>
        <w:rPr>
          <w:rFonts w:ascii="Times New Roman" w:hAnsi="Times New Roman"/>
        </w:rPr>
        <w:t>126</w:t>
      </w:r>
      <w:r w:rsidRPr="002D4DF5">
        <w:rPr>
          <w:rFonts w:ascii="Times New Roman" w:hAnsi="Times New Roman"/>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w:t>
      </w:r>
    </w:p>
    <w:p w:rsidR="008A647C" w:rsidRDefault="008A647C" w:rsidP="001B1000">
      <w:pPr>
        <w:spacing w:after="0" w:line="240" w:lineRule="auto"/>
        <w:ind w:firstLine="426"/>
        <w:jc w:val="both"/>
        <w:rPr>
          <w:rFonts w:ascii="Times New Roman" w:hAnsi="Times New Roman"/>
        </w:rPr>
      </w:pPr>
      <w:r>
        <w:rPr>
          <w:rFonts w:ascii="Times New Roman" w:hAnsi="Times New Roman"/>
        </w:rPr>
        <w:t>127</w:t>
      </w:r>
      <w:r w:rsidRPr="00D847C1">
        <w:rPr>
          <w:rFonts w:ascii="Times New Roman" w:hAnsi="Times New Roman"/>
        </w:rPr>
        <w:t xml:space="preserve">. Jei apklausoje numatoma vykdyti elektroninį aukcioną, apie tai tiekėjams </w:t>
      </w:r>
      <w:r>
        <w:rPr>
          <w:rFonts w:ascii="Times New Roman" w:hAnsi="Times New Roman"/>
        </w:rPr>
        <w:t>pranešama pirkimo dokumentuose.</w:t>
      </w:r>
    </w:p>
    <w:p w:rsidR="008A647C" w:rsidRPr="00D847C1" w:rsidRDefault="008A647C" w:rsidP="001B1000">
      <w:pPr>
        <w:spacing w:after="0" w:line="240" w:lineRule="auto"/>
        <w:ind w:firstLine="426"/>
        <w:jc w:val="both"/>
        <w:rPr>
          <w:rFonts w:ascii="Times New Roman" w:hAnsi="Times New Roman"/>
        </w:rPr>
      </w:pPr>
      <w:r>
        <w:rPr>
          <w:rFonts w:ascii="Times New Roman" w:hAnsi="Times New Roman"/>
        </w:rPr>
        <w:t>128</w:t>
      </w:r>
      <w:r w:rsidRPr="00D847C1">
        <w:rPr>
          <w:rFonts w:ascii="Times New Roman" w:hAnsi="Times New Roman"/>
        </w:rPr>
        <w:t>. Vykdant supaprastintą pirkimą apklausos būdu raštu vokų su pasiūlymais pateikimui ir atplėšimui, pasiūlymų nagrinėjimui, palyginimui ir vertinimui taikomos procedūros, reglamentuojančios vokų su pasiūlymais pateikimą ir atplėšimą, pasiūlymų nagrinėjimą ir vertin</w:t>
      </w:r>
      <w:r>
        <w:rPr>
          <w:rFonts w:ascii="Times New Roman" w:hAnsi="Times New Roman"/>
        </w:rPr>
        <w:t>imą, nustatytos šių taisyklių 43</w:t>
      </w:r>
      <w:r w:rsidRPr="00D847C1">
        <w:rPr>
          <w:rFonts w:ascii="Times New Roman" w:hAnsi="Times New Roman"/>
        </w:rPr>
        <w:t>–6</w:t>
      </w:r>
      <w:r>
        <w:rPr>
          <w:rFonts w:ascii="Times New Roman" w:hAnsi="Times New Roman"/>
        </w:rPr>
        <w:t>2</w:t>
      </w:r>
      <w:r w:rsidRPr="00D847C1">
        <w:rPr>
          <w:rFonts w:ascii="Times New Roman" w:hAnsi="Times New Roman"/>
        </w:rPr>
        <w:t xml:space="preserve"> punktuose.</w:t>
      </w:r>
    </w:p>
    <w:p w:rsidR="008A647C" w:rsidRPr="00541DED" w:rsidRDefault="008A647C" w:rsidP="001B1000">
      <w:pPr>
        <w:tabs>
          <w:tab w:val="left" w:pos="426"/>
          <w:tab w:val="left" w:pos="900"/>
        </w:tabs>
        <w:spacing w:after="0" w:line="240" w:lineRule="auto"/>
        <w:jc w:val="both"/>
        <w:rPr>
          <w:rFonts w:ascii="Times New Roman" w:hAnsi="Times New Roman"/>
        </w:rPr>
      </w:pPr>
      <w:r>
        <w:rPr>
          <w:rFonts w:ascii="Times New Roman" w:hAnsi="Times New Roman"/>
        </w:rPr>
        <w:tab/>
        <w:t>129</w:t>
      </w:r>
      <w:r w:rsidRPr="00541DED">
        <w:rPr>
          <w:rFonts w:ascii="Times New Roman" w:hAnsi="Times New Roman"/>
        </w:rPr>
        <w:t>. Kai pirkimas apklausos būdu atliekamas žodžiu, pirkimo dokumentai gali būti nerengiami.</w:t>
      </w:r>
    </w:p>
    <w:p w:rsidR="008A647C" w:rsidRDefault="008A647C" w:rsidP="001B1000">
      <w:pPr>
        <w:tabs>
          <w:tab w:val="left" w:pos="426"/>
          <w:tab w:val="left" w:pos="1080"/>
        </w:tabs>
        <w:spacing w:after="0" w:line="240" w:lineRule="auto"/>
        <w:jc w:val="both"/>
        <w:rPr>
          <w:rFonts w:ascii="Times New Roman" w:hAnsi="Times New Roman"/>
        </w:rPr>
      </w:pPr>
      <w:r>
        <w:rPr>
          <w:rFonts w:ascii="Times New Roman" w:hAnsi="Times New Roman"/>
        </w:rPr>
        <w:tab/>
        <w:t>130</w:t>
      </w:r>
      <w:r w:rsidRPr="00541DED">
        <w:rPr>
          <w:rFonts w:ascii="Times New Roman" w:hAnsi="Times New Roman"/>
        </w:rPr>
        <w:t xml:space="preserve">. Pasiūlymus prašant pateikti vokuose (elektroninėmis priemonėmis – užkoduotus (užšifruotus), į vokų atplėšimo procedūrą, išskyrus pirkimą, per kurį deramasi, gali būti kviečiami pasiūlymus pateikę tiekėjai ar jų įgalioti atstovai. Atplėšiant vokus skelbiama tiekėjų pasiūlyta kaina, jei vertinama pagal ekonomiškai naudingiausią pasiūlymo vertinimo kriterijų – vertinami techniniai pasiūlymų duomenys. Jei užkoduotus (užšifruotus) pasiūlymus prašoma pateikti tik CVP IS priemonėmis, susipažinimo su pasiūlymais procedūra atliekama mažiausiai dviejų komisijos narių, įgaliotų peržiūrėti pasiūlymus, nedalyvaujant tiekėjams (jų atstovams). Informacija apie šią procedūrą ir tiekėjų pasiūlytas kainas, jei reikia ir techninius duomenis tiekėjams siunčiama CVP IS priemonėmis. </w:t>
      </w:r>
    </w:p>
    <w:p w:rsidR="008A647C" w:rsidRDefault="008A647C" w:rsidP="001B1000">
      <w:pPr>
        <w:pStyle w:val="CentrBold"/>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sidRPr="00C6126E">
        <w:rPr>
          <w:sz w:val="22"/>
          <w:szCs w:val="22"/>
          <w:lang w:val="lt-LT"/>
        </w:rPr>
        <w:t>XX</w:t>
      </w:r>
      <w:r>
        <w:rPr>
          <w:sz w:val="22"/>
          <w:szCs w:val="22"/>
          <w:lang w:val="lt-LT"/>
        </w:rPr>
        <w:t xml:space="preserve"> </w:t>
      </w:r>
      <w:r w:rsidRPr="00C6126E">
        <w:rPr>
          <w:sz w:val="22"/>
          <w:szCs w:val="22"/>
          <w:lang w:val="lt-LT"/>
        </w:rPr>
        <w:t>SUPAPRASTINTAS PROJEKTO KONKURSAS</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Pagrindinistekstas1"/>
        <w:spacing w:line="240" w:lineRule="auto"/>
        <w:ind w:firstLine="426"/>
        <w:rPr>
          <w:spacing w:val="-5"/>
          <w:sz w:val="22"/>
          <w:szCs w:val="22"/>
          <w:lang w:val="lt-LT"/>
        </w:rPr>
      </w:pPr>
      <w:r w:rsidRPr="00541DED">
        <w:rPr>
          <w:spacing w:val="-5"/>
          <w:sz w:val="22"/>
          <w:szCs w:val="22"/>
          <w:lang w:val="lt-LT"/>
        </w:rPr>
        <w:t>1</w:t>
      </w:r>
      <w:r>
        <w:rPr>
          <w:spacing w:val="-5"/>
          <w:sz w:val="22"/>
          <w:szCs w:val="22"/>
          <w:lang w:val="lt-LT"/>
        </w:rPr>
        <w:t>31</w:t>
      </w:r>
      <w:r w:rsidRPr="00541DED">
        <w:rPr>
          <w:spacing w:val="-5"/>
          <w:sz w:val="22"/>
          <w:szCs w:val="22"/>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A647C" w:rsidRDefault="008A647C" w:rsidP="001B1000">
      <w:pPr>
        <w:pStyle w:val="Pagrindinistekstas1"/>
        <w:spacing w:line="240" w:lineRule="auto"/>
        <w:ind w:firstLine="426"/>
        <w:rPr>
          <w:sz w:val="22"/>
          <w:szCs w:val="22"/>
          <w:lang w:val="lt-LT"/>
        </w:rPr>
      </w:pPr>
      <w:r>
        <w:rPr>
          <w:sz w:val="22"/>
          <w:szCs w:val="22"/>
          <w:lang w:val="lt-LT"/>
        </w:rPr>
        <w:t>131</w:t>
      </w:r>
      <w:r w:rsidRPr="00541DED">
        <w:rPr>
          <w:sz w:val="22"/>
          <w:szCs w:val="22"/>
          <w:lang w:val="lt-LT"/>
        </w:rPr>
        <w:t>.1. su supaprastinto projekto konkurso laimėtoju numatyta pasirašyti paslaugų pirkimo sutartį,</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arba</w:t>
      </w:r>
    </w:p>
    <w:p w:rsidR="008A647C" w:rsidRPr="00541DED" w:rsidRDefault="008A647C" w:rsidP="001B1000">
      <w:pPr>
        <w:pStyle w:val="Pagrindinistekstas1"/>
        <w:spacing w:line="240" w:lineRule="auto"/>
        <w:ind w:firstLine="426"/>
        <w:rPr>
          <w:sz w:val="22"/>
          <w:szCs w:val="22"/>
          <w:lang w:val="lt-LT"/>
        </w:rPr>
      </w:pPr>
      <w:r>
        <w:rPr>
          <w:sz w:val="22"/>
          <w:szCs w:val="22"/>
          <w:lang w:val="lt-LT"/>
        </w:rPr>
        <w:t>131</w:t>
      </w:r>
      <w:r w:rsidRPr="00541DED">
        <w:rPr>
          <w:sz w:val="22"/>
          <w:szCs w:val="22"/>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8A647C" w:rsidRPr="00541DED" w:rsidRDefault="008A647C" w:rsidP="001B1000">
      <w:pPr>
        <w:pStyle w:val="Pagrindinistekstas1"/>
        <w:spacing w:line="240" w:lineRule="auto"/>
        <w:ind w:firstLine="426"/>
        <w:rPr>
          <w:sz w:val="22"/>
          <w:szCs w:val="22"/>
          <w:lang w:val="lt-LT"/>
        </w:rPr>
      </w:pPr>
      <w:r>
        <w:rPr>
          <w:sz w:val="22"/>
          <w:szCs w:val="22"/>
          <w:lang w:val="lt-LT"/>
        </w:rPr>
        <w:t>132</w:t>
      </w:r>
      <w:r w:rsidRPr="00541DED">
        <w:rPr>
          <w:sz w:val="22"/>
          <w:szCs w:val="22"/>
          <w:lang w:val="lt-LT"/>
        </w:rPr>
        <w:t>. Perkančioji organizacija supaprastinto projekto konkursą gali vykdyti supaprastinto atviro arba supaprastinto riboto projekto konkurso būdu.</w:t>
      </w:r>
    </w:p>
    <w:p w:rsidR="008A647C" w:rsidRPr="00541DED" w:rsidRDefault="008A647C" w:rsidP="001B1000">
      <w:pPr>
        <w:pStyle w:val="Pagrindinistekstas1"/>
        <w:spacing w:line="240" w:lineRule="auto"/>
        <w:ind w:firstLine="426"/>
        <w:rPr>
          <w:sz w:val="22"/>
          <w:szCs w:val="22"/>
          <w:lang w:val="lt-LT"/>
        </w:rPr>
      </w:pPr>
      <w:r>
        <w:rPr>
          <w:sz w:val="22"/>
          <w:szCs w:val="22"/>
          <w:lang w:val="lt-LT"/>
        </w:rPr>
        <w:t>133</w:t>
      </w:r>
      <w:r w:rsidRPr="00541DED">
        <w:rPr>
          <w:sz w:val="22"/>
          <w:szCs w:val="22"/>
          <w:lang w:val="lt-LT"/>
        </w:rPr>
        <w:t>. Projektų pateikimo terminas supaprastinto atviro projekto konkursui negali būti trumpesnis kaip 10 darbo dienų nuo skelbimo paskelbimo CVP IS dienos, mažos vertės pirkimo atveju – 7 darbo dienos nuo paskelbimo CVP IS dienos.</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34</w:t>
      </w:r>
      <w:r w:rsidRPr="00541DED">
        <w:rPr>
          <w:sz w:val="22"/>
          <w:szCs w:val="22"/>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8A647C" w:rsidRPr="00541DED" w:rsidRDefault="008A647C" w:rsidP="001B1000">
      <w:pPr>
        <w:pStyle w:val="Pagrindinistekstas1"/>
        <w:spacing w:line="240" w:lineRule="auto"/>
        <w:ind w:firstLine="426"/>
        <w:rPr>
          <w:sz w:val="22"/>
          <w:szCs w:val="22"/>
          <w:lang w:val="lt-LT"/>
        </w:rPr>
      </w:pPr>
      <w:r>
        <w:rPr>
          <w:sz w:val="22"/>
          <w:szCs w:val="22"/>
          <w:lang w:val="lt-LT"/>
        </w:rPr>
        <w:t>135</w:t>
      </w:r>
      <w:r w:rsidRPr="00541DED">
        <w:rPr>
          <w:sz w:val="22"/>
          <w:szCs w:val="22"/>
          <w:lang w:val="lt-LT"/>
        </w:rPr>
        <w:t>. Dalyvių skaičius supaprastintame atvirame projekto konkurse neribojamas.</w:t>
      </w:r>
    </w:p>
    <w:p w:rsidR="008A647C" w:rsidRPr="00541DED" w:rsidRDefault="008A647C" w:rsidP="001B1000">
      <w:pPr>
        <w:pStyle w:val="Pagrindinistekstas1"/>
        <w:spacing w:line="240" w:lineRule="auto"/>
        <w:ind w:firstLine="426"/>
        <w:rPr>
          <w:sz w:val="22"/>
          <w:szCs w:val="22"/>
          <w:lang w:val="lt-LT"/>
        </w:rPr>
      </w:pPr>
      <w:r>
        <w:rPr>
          <w:sz w:val="22"/>
          <w:szCs w:val="22"/>
          <w:lang w:val="lt-LT"/>
        </w:rPr>
        <w:t>136</w:t>
      </w:r>
      <w:r w:rsidRPr="00541DED">
        <w:rPr>
          <w:sz w:val="22"/>
          <w:szCs w:val="22"/>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A647C" w:rsidRPr="00541DED" w:rsidRDefault="008A647C" w:rsidP="001B1000">
      <w:pPr>
        <w:pStyle w:val="Pagrindinistekstas1"/>
        <w:spacing w:line="240" w:lineRule="auto"/>
        <w:ind w:firstLine="426"/>
        <w:rPr>
          <w:sz w:val="22"/>
          <w:szCs w:val="22"/>
          <w:lang w:val="lt-LT"/>
        </w:rPr>
      </w:pPr>
      <w:r>
        <w:rPr>
          <w:sz w:val="22"/>
          <w:szCs w:val="22"/>
          <w:lang w:val="lt-LT"/>
        </w:rPr>
        <w:t>137</w:t>
      </w:r>
      <w:r w:rsidRPr="00541DED">
        <w:rPr>
          <w:sz w:val="22"/>
          <w:szCs w:val="22"/>
          <w:lang w:val="lt-LT"/>
        </w:rPr>
        <w:t>. Perkančioji organizacija supaprastintą riboto projekto konkursą vykdo etapais:</w:t>
      </w:r>
    </w:p>
    <w:p w:rsidR="008A647C" w:rsidRPr="00541DED" w:rsidRDefault="008A647C" w:rsidP="001B1000">
      <w:pPr>
        <w:pStyle w:val="Pagrindinistekstas1"/>
        <w:spacing w:line="240" w:lineRule="auto"/>
        <w:ind w:firstLine="426"/>
        <w:rPr>
          <w:sz w:val="22"/>
          <w:szCs w:val="22"/>
          <w:lang w:val="lt-LT"/>
        </w:rPr>
      </w:pPr>
      <w:r>
        <w:rPr>
          <w:sz w:val="22"/>
          <w:szCs w:val="22"/>
          <w:lang w:val="lt-LT"/>
        </w:rPr>
        <w:t>137</w:t>
      </w:r>
      <w:r w:rsidRPr="00541DED">
        <w:rPr>
          <w:sz w:val="22"/>
          <w:szCs w:val="22"/>
          <w:lang w:val="lt-LT"/>
        </w:rPr>
        <w:t>.1. Viešųjų pirkimų įstatymo nustatyta tvarka skelbia apie supaprastintą ribotą projekto konkursą ir, vadovaudamasi paskelbtais kvalifikacinės atrankos kriterijais, atrenka tuos kandidatus, kurie bus kviečiami pateikti projektus;</w:t>
      </w:r>
    </w:p>
    <w:p w:rsidR="008A647C" w:rsidRPr="00541DED" w:rsidRDefault="008A647C" w:rsidP="001B1000">
      <w:pPr>
        <w:pStyle w:val="Pagrindinistekstas1"/>
        <w:spacing w:line="240" w:lineRule="auto"/>
        <w:ind w:firstLine="426"/>
        <w:rPr>
          <w:sz w:val="22"/>
          <w:szCs w:val="22"/>
          <w:lang w:val="lt-LT"/>
        </w:rPr>
      </w:pPr>
      <w:r>
        <w:rPr>
          <w:sz w:val="22"/>
          <w:szCs w:val="22"/>
          <w:lang w:val="lt-LT"/>
        </w:rPr>
        <w:t>137</w:t>
      </w:r>
      <w:r w:rsidRPr="00541DED">
        <w:rPr>
          <w:sz w:val="22"/>
          <w:szCs w:val="22"/>
          <w:lang w:val="lt-LT"/>
        </w:rPr>
        <w:t>.2. vadovaudamasi supaprastinto projekto konkurso dokumentuose nustatyta projektų vertinimo tvarka, nagrinėja, vertina ir palygina pakviestų dalyvių pateiktus projektus.</w:t>
      </w:r>
    </w:p>
    <w:p w:rsidR="008A647C" w:rsidRPr="00541DED" w:rsidRDefault="008A647C" w:rsidP="001B1000">
      <w:pPr>
        <w:pStyle w:val="Pagrindinistekstas1"/>
        <w:spacing w:line="240" w:lineRule="auto"/>
        <w:ind w:firstLine="426"/>
        <w:rPr>
          <w:sz w:val="22"/>
          <w:szCs w:val="22"/>
          <w:lang w:val="lt-LT"/>
        </w:rPr>
      </w:pPr>
      <w:r>
        <w:rPr>
          <w:sz w:val="22"/>
          <w:szCs w:val="22"/>
          <w:lang w:val="lt-LT"/>
        </w:rPr>
        <w:t>138</w:t>
      </w:r>
      <w:r w:rsidRPr="00541DED">
        <w:rPr>
          <w:sz w:val="22"/>
          <w:szCs w:val="22"/>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8A647C" w:rsidRPr="00541DED" w:rsidRDefault="008A647C" w:rsidP="001B1000">
      <w:pPr>
        <w:pStyle w:val="Pagrindinistekstas1"/>
        <w:spacing w:line="240" w:lineRule="auto"/>
        <w:ind w:firstLine="426"/>
        <w:rPr>
          <w:sz w:val="22"/>
          <w:szCs w:val="22"/>
          <w:lang w:val="lt-LT"/>
        </w:rPr>
      </w:pPr>
      <w:r>
        <w:rPr>
          <w:sz w:val="22"/>
          <w:szCs w:val="22"/>
          <w:lang w:val="lt-LT"/>
        </w:rPr>
        <w:t>139</w:t>
      </w:r>
      <w:r w:rsidRPr="00266C6C">
        <w:rPr>
          <w:sz w:val="22"/>
          <w:szCs w:val="22"/>
          <w:lang w:val="lt-LT"/>
        </w:rPr>
        <w:t xml:space="preserve">. Perkančioji organizacija, nustatydama kvalifikacinės atrankos kriterijus, privalo laikytis Taisyklių </w:t>
      </w:r>
      <w:r>
        <w:rPr>
          <w:sz w:val="22"/>
          <w:szCs w:val="22"/>
          <w:lang w:val="lt-LT"/>
        </w:rPr>
        <w:t>107</w:t>
      </w:r>
      <w:r w:rsidRPr="00266C6C">
        <w:rPr>
          <w:sz w:val="22"/>
          <w:szCs w:val="22"/>
          <w:lang w:val="lt-LT"/>
        </w:rPr>
        <w:t> punkte nustatytų reikalavimų.</w:t>
      </w:r>
    </w:p>
    <w:p w:rsidR="008A647C" w:rsidRPr="00541DED" w:rsidRDefault="008A647C" w:rsidP="001B1000">
      <w:pPr>
        <w:pStyle w:val="Pagrindinistekstas1"/>
        <w:spacing w:line="240" w:lineRule="auto"/>
        <w:ind w:firstLine="426"/>
        <w:rPr>
          <w:sz w:val="22"/>
          <w:szCs w:val="22"/>
          <w:lang w:val="lt-LT"/>
        </w:rPr>
      </w:pPr>
      <w:r>
        <w:rPr>
          <w:sz w:val="22"/>
          <w:szCs w:val="22"/>
          <w:lang w:val="lt-LT"/>
        </w:rPr>
        <w:t>140</w:t>
      </w:r>
      <w:r w:rsidRPr="00541DED">
        <w:rPr>
          <w:sz w:val="22"/>
          <w:szCs w:val="22"/>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8A647C" w:rsidRPr="00541DED" w:rsidRDefault="008A647C" w:rsidP="001B1000">
      <w:pPr>
        <w:pStyle w:val="Pagrindinistekstas1"/>
        <w:spacing w:line="240" w:lineRule="auto"/>
        <w:ind w:firstLine="426"/>
        <w:rPr>
          <w:sz w:val="22"/>
          <w:szCs w:val="22"/>
          <w:lang w:val="lt-LT"/>
        </w:rPr>
      </w:pPr>
      <w:r>
        <w:rPr>
          <w:sz w:val="22"/>
          <w:szCs w:val="22"/>
          <w:lang w:val="lt-LT"/>
        </w:rPr>
        <w:t>141</w:t>
      </w:r>
      <w:r w:rsidRPr="00541DED">
        <w:rPr>
          <w:sz w:val="22"/>
          <w:szCs w:val="22"/>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42</w:t>
      </w:r>
      <w:r w:rsidRPr="00541DED">
        <w:rPr>
          <w:sz w:val="22"/>
          <w:szCs w:val="22"/>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43</w:t>
      </w:r>
      <w:r w:rsidRPr="00541DED">
        <w:rPr>
          <w:sz w:val="22"/>
          <w:szCs w:val="22"/>
          <w:lang w:val="lt-LT"/>
        </w:rPr>
        <w:t>. Komisija privalo atmesti tuos projektus, kurie:</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43</w:t>
      </w:r>
      <w:r w:rsidRPr="00541DED">
        <w:rPr>
          <w:sz w:val="22"/>
          <w:szCs w:val="22"/>
          <w:lang w:val="lt-LT"/>
        </w:rPr>
        <w:t>.1. išsiųsti ar gauti po perkančiosios organizacijos nustatyto galutinio projektų pateikimo termino;</w:t>
      </w:r>
    </w:p>
    <w:p w:rsidR="008A647C" w:rsidRPr="00541DED" w:rsidRDefault="008A647C" w:rsidP="001B1000">
      <w:pPr>
        <w:pStyle w:val="Pagrindinistekstas1"/>
        <w:spacing w:line="240" w:lineRule="auto"/>
        <w:ind w:firstLine="426"/>
        <w:rPr>
          <w:sz w:val="22"/>
          <w:szCs w:val="22"/>
          <w:lang w:val="lt-LT"/>
        </w:rPr>
      </w:pPr>
      <w:r>
        <w:rPr>
          <w:sz w:val="22"/>
          <w:szCs w:val="22"/>
          <w:lang w:val="lt-LT"/>
        </w:rPr>
        <w:t>143</w:t>
      </w:r>
      <w:r w:rsidRPr="00541DED">
        <w:rPr>
          <w:sz w:val="22"/>
          <w:szCs w:val="22"/>
          <w:lang w:val="lt-LT"/>
        </w:rPr>
        <w:t>.2. pateikti pažeidžiant anonimiškumą;</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43</w:t>
      </w:r>
      <w:r w:rsidRPr="00541DED">
        <w:rPr>
          <w:sz w:val="22"/>
          <w:szCs w:val="22"/>
          <w:lang w:val="lt-LT"/>
        </w:rPr>
        <w:t>.3. neatitinka supaprastinto projekto konkurso dokumentuose išdėstytų reikalavimų.</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44</w:t>
      </w:r>
      <w:r w:rsidRPr="00541DED">
        <w:rPr>
          <w:sz w:val="22"/>
          <w:szCs w:val="22"/>
          <w:lang w:val="lt-LT"/>
        </w:rPr>
        <w:t xml:space="preserve">. Pateikti projektai vertinami pagal supaprastinto projekto konkurso dokumentuose nustatytus </w:t>
      </w:r>
      <w:r w:rsidRPr="002D4DF5">
        <w:rPr>
          <w:sz w:val="22"/>
          <w:szCs w:val="22"/>
          <w:lang w:val="lt-LT"/>
        </w:rPr>
        <w:t>vertinimo kriterijus, numatytus Taisyklių 5</w:t>
      </w:r>
      <w:r>
        <w:rPr>
          <w:sz w:val="22"/>
          <w:szCs w:val="22"/>
          <w:lang w:val="lt-LT"/>
        </w:rPr>
        <w:t>6</w:t>
      </w:r>
      <w:r w:rsidRPr="002D4DF5">
        <w:rPr>
          <w:sz w:val="22"/>
          <w:szCs w:val="22"/>
          <w:lang w:val="lt-LT"/>
        </w:rPr>
        <w:t> punkte. Supaprastinto projekto konkursui pateiktų projektų</w:t>
      </w:r>
      <w:r w:rsidRPr="00541DED">
        <w:rPr>
          <w:sz w:val="22"/>
          <w:szCs w:val="22"/>
          <w:lang w:val="lt-LT"/>
        </w:rPr>
        <w:t xml:space="preserve">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45</w:t>
      </w:r>
      <w:r w:rsidRPr="00541DED">
        <w:rPr>
          <w:sz w:val="22"/>
          <w:szCs w:val="22"/>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46</w:t>
      </w:r>
      <w:r w:rsidRPr="00541DED">
        <w:rPr>
          <w:sz w:val="22"/>
          <w:szCs w:val="22"/>
          <w:lang w:val="lt-LT"/>
        </w:rPr>
        <w:t>. Komisija gali ir neskirti pirmosios vietos, jeigu mano, kad pateikti projektai atitinka formalius reikalavimus, tačiau, atsižvelgiant į projekto konkurso dokumentuose nurodytus tikslus, perkančiajai organizacijai yra nepriimtini.</w:t>
      </w:r>
    </w:p>
    <w:p w:rsidR="008A647C" w:rsidRPr="00541DED" w:rsidRDefault="008A647C" w:rsidP="001B1000">
      <w:pPr>
        <w:pStyle w:val="Pagrindinistekstas1"/>
        <w:spacing w:line="240" w:lineRule="auto"/>
        <w:ind w:firstLine="426"/>
        <w:rPr>
          <w:sz w:val="22"/>
          <w:szCs w:val="22"/>
          <w:lang w:val="lt-LT"/>
        </w:rPr>
      </w:pPr>
      <w:r>
        <w:rPr>
          <w:sz w:val="22"/>
          <w:szCs w:val="22"/>
          <w:lang w:val="lt-LT"/>
        </w:rPr>
        <w:t>147</w:t>
      </w:r>
      <w:r w:rsidRPr="00541DED">
        <w:rPr>
          <w:sz w:val="22"/>
          <w:szCs w:val="22"/>
          <w:lang w:val="lt-LT"/>
        </w:rPr>
        <w:t>. Perkančioji organizacija privalo grąžinti projekto konkurso dalyviams nelaimėjusius projektus iki konkurso dokumentuose nurodytos datos.</w:t>
      </w:r>
    </w:p>
    <w:p w:rsidR="008A647C" w:rsidRPr="00541DED" w:rsidRDefault="008A647C" w:rsidP="001B1000">
      <w:pPr>
        <w:pStyle w:val="Pagrindinistekstas1"/>
        <w:spacing w:line="240" w:lineRule="auto"/>
        <w:ind w:firstLine="426"/>
        <w:rPr>
          <w:sz w:val="22"/>
          <w:szCs w:val="22"/>
          <w:lang w:val="lt-LT"/>
        </w:rPr>
      </w:pPr>
      <w:r>
        <w:rPr>
          <w:sz w:val="22"/>
          <w:szCs w:val="22"/>
          <w:lang w:val="lt-LT"/>
        </w:rPr>
        <w:t>148</w:t>
      </w:r>
      <w:r w:rsidRPr="00541DED">
        <w:rPr>
          <w:sz w:val="22"/>
          <w:szCs w:val="22"/>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8A647C" w:rsidRPr="00541DED" w:rsidRDefault="008A647C" w:rsidP="001B1000">
      <w:pPr>
        <w:pStyle w:val="Pagrindinistekstas1"/>
        <w:spacing w:line="240" w:lineRule="auto"/>
        <w:ind w:firstLine="426"/>
        <w:rPr>
          <w:sz w:val="22"/>
          <w:szCs w:val="22"/>
          <w:lang w:val="lt-LT"/>
        </w:rPr>
      </w:pPr>
      <w:r>
        <w:rPr>
          <w:sz w:val="22"/>
          <w:szCs w:val="22"/>
          <w:lang w:val="lt-LT"/>
        </w:rPr>
        <w:t>149</w:t>
      </w:r>
      <w:r w:rsidRPr="00541DED">
        <w:rPr>
          <w:sz w:val="22"/>
          <w:szCs w:val="22"/>
          <w:lang w:val="lt-LT"/>
        </w:rPr>
        <w:t>. Perkančioji organizacija turi teisę supaprastinto projekto konkurso laimėtoją, laimėtojus ar dalyvius apdovanoti prizais ar kitaip atsilyginti už dalyvavimą supaprastinto projekto konkurse.</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Pr>
          <w:sz w:val="22"/>
          <w:szCs w:val="22"/>
          <w:lang w:val="lt-LT"/>
        </w:rPr>
        <w:t>XXI</w:t>
      </w:r>
      <w:r w:rsidRPr="00C6126E">
        <w:rPr>
          <w:sz w:val="22"/>
          <w:szCs w:val="22"/>
          <w:lang w:val="lt-LT"/>
        </w:rPr>
        <w:t xml:space="preserve"> MAŽOS VERTĖS pirkimo YPATUMAI</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50</w:t>
      </w:r>
      <w:r w:rsidRPr="00541DED">
        <w:rPr>
          <w:sz w:val="22"/>
          <w:szCs w:val="22"/>
          <w:lang w:val="lt-LT"/>
        </w:rPr>
        <w:t>. Mažos vertės pirkimas gali būti atliekamas visais Taisyklėse nustatytais supaprastintų pirkimų būdais, atsižvelgiant į šių būdų pasirinkimo sąlygas.</w:t>
      </w:r>
    </w:p>
    <w:p w:rsidR="008A647C" w:rsidRPr="00541DED" w:rsidRDefault="008A647C" w:rsidP="001B1000">
      <w:pPr>
        <w:pStyle w:val="Pagrindinistekstas1"/>
        <w:spacing w:line="240" w:lineRule="auto"/>
        <w:ind w:firstLine="426"/>
        <w:rPr>
          <w:sz w:val="22"/>
          <w:szCs w:val="22"/>
          <w:lang w:val="lt-LT"/>
        </w:rPr>
      </w:pPr>
      <w:r>
        <w:rPr>
          <w:sz w:val="22"/>
          <w:szCs w:val="22"/>
          <w:lang w:val="lt-LT"/>
        </w:rPr>
        <w:t>151</w:t>
      </w:r>
      <w:r w:rsidRPr="00541DED">
        <w:rPr>
          <w:sz w:val="22"/>
          <w:szCs w:val="22"/>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52</w:t>
      </w:r>
      <w:r w:rsidRPr="00541DED">
        <w:rPr>
          <w:sz w:val="22"/>
          <w:szCs w:val="22"/>
          <w:lang w:val="lt-LT"/>
        </w:rPr>
        <w:t>. Perkančioji organizacija turi nustatyti pakankamą terminą kreiptis dėl pirkimo dokumentų paaiškinimo ir užtikrinti, kad paaiškinimai būtų išsiųsti visiems pirkimo dokumentus gavusiems tiekėjams.</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53</w:t>
      </w:r>
      <w:r w:rsidRPr="00541DED">
        <w:rPr>
          <w:sz w:val="22"/>
          <w:szCs w:val="22"/>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54</w:t>
      </w:r>
      <w:r w:rsidRPr="00541DED">
        <w:rPr>
          <w:sz w:val="22"/>
          <w:szCs w:val="22"/>
          <w:lang w:val="lt-LT"/>
        </w:rPr>
        <w:t>. Bendravimas su tiekėjais gali vykti žodžiu arba raštu. Žodžiu gali būti bendraujama (kreipiamasi į tiekėjus, pateikiami pasiūlymai), kai pirkimas vykdomas apklausos būdu ir:</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54</w:t>
      </w:r>
      <w:r w:rsidRPr="00541DED">
        <w:rPr>
          <w:sz w:val="22"/>
          <w:szCs w:val="22"/>
          <w:lang w:val="lt-LT"/>
        </w:rPr>
        <w:t xml:space="preserve">.1. pirkimo sutarties vertė neviršija </w:t>
      </w:r>
      <w:r>
        <w:rPr>
          <w:b/>
          <w:sz w:val="22"/>
          <w:szCs w:val="22"/>
          <w:lang w:val="lt-LT"/>
        </w:rPr>
        <w:t>3</w:t>
      </w:r>
      <w:r w:rsidRPr="002D4DF5">
        <w:rPr>
          <w:b/>
          <w:sz w:val="22"/>
          <w:szCs w:val="22"/>
          <w:lang w:val="lt-LT"/>
        </w:rPr>
        <w:t>000 </w:t>
      </w:r>
      <w:r>
        <w:rPr>
          <w:b/>
          <w:sz w:val="22"/>
          <w:szCs w:val="22"/>
          <w:lang w:val="lt-LT"/>
        </w:rPr>
        <w:t>eurų</w:t>
      </w:r>
      <w:r w:rsidRPr="00541DED">
        <w:rPr>
          <w:sz w:val="22"/>
          <w:szCs w:val="22"/>
          <w:lang w:val="lt-LT"/>
        </w:rPr>
        <w:t xml:space="preserve"> (be pridėtinės vertės mokesčio);</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54</w:t>
      </w:r>
      <w:r w:rsidRPr="00541DED">
        <w:rPr>
          <w:sz w:val="22"/>
          <w:szCs w:val="22"/>
          <w:lang w:val="lt-LT"/>
        </w:rPr>
        <w:t>.2. dėl įvykių, kurių perkančioji organizacija negalėjo iš anksto numatyti, būtina skubiai įsigyti reikalingų prekių, paslaugų ar darbų, o vykdant apklausą raštu prekių, paslaugų ar darbų nepavyktų įsigyti laiku.</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55</w:t>
      </w:r>
      <w:r w:rsidRPr="00541DED">
        <w:rPr>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8A647C" w:rsidRPr="00541DED" w:rsidRDefault="008A647C" w:rsidP="001B1000">
      <w:pPr>
        <w:pStyle w:val="Pagrindinistekstas1"/>
        <w:spacing w:line="240" w:lineRule="auto"/>
        <w:ind w:firstLine="426"/>
        <w:rPr>
          <w:sz w:val="22"/>
          <w:szCs w:val="22"/>
          <w:lang w:val="lt-LT"/>
        </w:rPr>
      </w:pPr>
      <w:r w:rsidRPr="00541DED">
        <w:rPr>
          <w:sz w:val="22"/>
          <w:szCs w:val="22"/>
          <w:lang w:val="lt-LT"/>
        </w:rPr>
        <w:t>1</w:t>
      </w:r>
      <w:r>
        <w:rPr>
          <w:sz w:val="22"/>
          <w:szCs w:val="22"/>
          <w:lang w:val="lt-LT"/>
        </w:rPr>
        <w:t>56</w:t>
      </w:r>
      <w:r w:rsidRPr="00541DED">
        <w:rPr>
          <w:sz w:val="22"/>
          <w:szCs w:val="22"/>
          <w:lang w:val="lt-LT"/>
        </w:rPr>
        <w:t xml:space="preserve">. Pasiūlymus prašant pateikti vokuose, į vokų atplėšimo procedūrą, išskyrus pirkimą, kurio metu deramasi, gali </w:t>
      </w:r>
      <w:r>
        <w:rPr>
          <w:sz w:val="22"/>
          <w:szCs w:val="22"/>
          <w:lang w:val="lt-LT"/>
        </w:rPr>
        <w:t xml:space="preserve">dalyvauti </w:t>
      </w:r>
      <w:r w:rsidRPr="00541DED">
        <w:rPr>
          <w:sz w:val="22"/>
          <w:szCs w:val="22"/>
          <w:lang w:val="lt-LT"/>
        </w:rPr>
        <w:t>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8A647C" w:rsidRPr="00541DED" w:rsidRDefault="008A647C" w:rsidP="001B1000">
      <w:pPr>
        <w:pStyle w:val="Pagrindinistekstas1"/>
        <w:spacing w:line="240" w:lineRule="auto"/>
        <w:ind w:firstLine="426"/>
        <w:rPr>
          <w:sz w:val="22"/>
          <w:szCs w:val="22"/>
          <w:lang w:val="lt-LT"/>
        </w:rPr>
      </w:pPr>
      <w:r>
        <w:rPr>
          <w:sz w:val="22"/>
          <w:szCs w:val="22"/>
          <w:lang w:val="lt-LT"/>
        </w:rPr>
        <w:t>157</w:t>
      </w:r>
      <w:r w:rsidRPr="00541DED">
        <w:rPr>
          <w:sz w:val="22"/>
          <w:szCs w:val="22"/>
          <w:lang w:val="lt-LT"/>
        </w:rPr>
        <w:t>. Komisija ir pirkimų organizatorius, vykdydami mažos vertės pirkimą, gali netaikyti vokų su pasiūlymais atplėšimo ir pasiūlymų nagrinėjimo procedūrų.</w:t>
      </w:r>
    </w:p>
    <w:p w:rsidR="008A647C" w:rsidRPr="00AA2CA7" w:rsidRDefault="008A647C" w:rsidP="001B1000">
      <w:pPr>
        <w:pStyle w:val="Pagrindinistekstas1"/>
        <w:spacing w:line="240" w:lineRule="auto"/>
        <w:ind w:firstLine="426"/>
        <w:rPr>
          <w:color w:val="auto"/>
          <w:sz w:val="22"/>
          <w:szCs w:val="22"/>
          <w:lang w:val="lt-LT"/>
        </w:rPr>
      </w:pPr>
      <w:bookmarkStart w:id="7" w:name="_GoBack"/>
      <w:r w:rsidRPr="00AA2CA7">
        <w:rPr>
          <w:color w:val="auto"/>
          <w:sz w:val="22"/>
          <w:szCs w:val="22"/>
          <w:lang w:val="lt-LT"/>
        </w:rPr>
        <w:t>158. Vykdydama mažos vertės pirkimus perkančioji organizacija neprivalo vadovautis Taisyklių 24, 30, 35, 39–4</w:t>
      </w:r>
      <w:bookmarkEnd w:id="7"/>
      <w:r w:rsidRPr="00AA2CA7">
        <w:rPr>
          <w:color w:val="auto"/>
          <w:sz w:val="22"/>
          <w:szCs w:val="22"/>
          <w:lang w:val="lt-LT"/>
        </w:rPr>
        <w:t>2, 45-55, 60-62, 70, 80–85 ir 117.4 punktų reikalavimais.</w:t>
      </w:r>
    </w:p>
    <w:p w:rsidR="008A647C" w:rsidRDefault="008A647C" w:rsidP="001B1000">
      <w:pPr>
        <w:pStyle w:val="MAZAS"/>
        <w:spacing w:line="240" w:lineRule="auto"/>
        <w:rPr>
          <w:sz w:val="22"/>
          <w:szCs w:val="22"/>
          <w:lang w:val="lt-LT"/>
        </w:rPr>
      </w:pPr>
    </w:p>
    <w:p w:rsidR="008A647C" w:rsidRPr="00541DED" w:rsidRDefault="008A647C" w:rsidP="001B1000">
      <w:pPr>
        <w:pStyle w:val="CentrBold"/>
        <w:spacing w:line="240" w:lineRule="auto"/>
        <w:rPr>
          <w:sz w:val="22"/>
          <w:szCs w:val="22"/>
          <w:lang w:val="lt-LT"/>
        </w:rPr>
      </w:pPr>
      <w:r>
        <w:rPr>
          <w:sz w:val="22"/>
          <w:szCs w:val="22"/>
          <w:lang w:val="lt-LT"/>
        </w:rPr>
        <w:t>XX</w:t>
      </w:r>
      <w:r w:rsidRPr="00541DED">
        <w:rPr>
          <w:sz w:val="22"/>
          <w:szCs w:val="22"/>
          <w:lang w:val="lt-LT"/>
        </w:rPr>
        <w:t>I</w:t>
      </w:r>
      <w:r>
        <w:rPr>
          <w:sz w:val="22"/>
          <w:szCs w:val="22"/>
          <w:lang w:val="lt-LT"/>
        </w:rPr>
        <w:t>I</w:t>
      </w:r>
      <w:r w:rsidRPr="00541DED">
        <w:rPr>
          <w:sz w:val="22"/>
          <w:szCs w:val="22"/>
          <w:lang w:val="lt-LT"/>
        </w:rPr>
        <w:t xml:space="preserve"> INFORMACIJOS APIE SUPAPRASTINTUS PIRKIMUS TEIKIMAS</w:t>
      </w:r>
    </w:p>
    <w:p w:rsidR="008A647C" w:rsidRPr="00541DED" w:rsidRDefault="008A647C" w:rsidP="001B1000">
      <w:pPr>
        <w:pStyle w:val="MAZAS"/>
        <w:spacing w:line="240" w:lineRule="auto"/>
        <w:rPr>
          <w:sz w:val="22"/>
          <w:szCs w:val="22"/>
          <w:lang w:val="lt-LT"/>
        </w:rPr>
      </w:pPr>
    </w:p>
    <w:p w:rsidR="008A647C" w:rsidRPr="00541DED" w:rsidRDefault="008A647C" w:rsidP="001B1000">
      <w:pPr>
        <w:pStyle w:val="Pagrindinistekstas1"/>
        <w:spacing w:line="240" w:lineRule="auto"/>
        <w:ind w:firstLine="426"/>
        <w:rPr>
          <w:spacing w:val="-1"/>
          <w:sz w:val="22"/>
          <w:szCs w:val="22"/>
          <w:lang w:val="lt-LT"/>
        </w:rPr>
      </w:pPr>
      <w:r>
        <w:rPr>
          <w:spacing w:val="-1"/>
          <w:sz w:val="22"/>
          <w:szCs w:val="22"/>
          <w:lang w:val="lt-LT"/>
        </w:rPr>
        <w:t>159</w:t>
      </w:r>
      <w:r w:rsidRPr="00541DED">
        <w:rPr>
          <w:spacing w:val="-1"/>
          <w:sz w:val="22"/>
          <w:szCs w:val="22"/>
          <w:lang w:val="lt-LT"/>
        </w:rPr>
        <w:t xml:space="preserve">. Komisija ar pirkimų organizatorius suinteresuotiems kandidatams ir suinteresuotiems dalyviams, išskyrus atvejus, kai supaprastinto pirkimo sutarties vertė mažesnė kaip </w:t>
      </w:r>
      <w:r>
        <w:rPr>
          <w:b/>
          <w:spacing w:val="-1"/>
          <w:sz w:val="22"/>
          <w:szCs w:val="22"/>
          <w:lang w:val="lt-LT"/>
        </w:rPr>
        <w:t>3</w:t>
      </w:r>
      <w:r w:rsidRPr="001B7139">
        <w:rPr>
          <w:b/>
          <w:spacing w:val="-1"/>
          <w:sz w:val="22"/>
          <w:szCs w:val="22"/>
          <w:lang w:val="lt-LT"/>
        </w:rPr>
        <w:t>000 </w:t>
      </w:r>
      <w:r>
        <w:rPr>
          <w:b/>
          <w:spacing w:val="-1"/>
          <w:sz w:val="22"/>
          <w:szCs w:val="22"/>
          <w:lang w:val="lt-LT"/>
        </w:rPr>
        <w:t>eurų</w:t>
      </w:r>
      <w:r>
        <w:rPr>
          <w:spacing w:val="-1"/>
          <w:sz w:val="22"/>
          <w:szCs w:val="22"/>
          <w:lang w:val="lt-LT"/>
        </w:rPr>
        <w:t xml:space="preserve"> (be pridėtinės vertės mokesčio</w:t>
      </w:r>
      <w:r w:rsidRPr="00541DED">
        <w:rPr>
          <w:spacing w:val="-1"/>
          <w:sz w:val="22"/>
          <w:szCs w:val="22"/>
          <w:lang w:val="lt-LT"/>
        </w:rPr>
        <w:t xml:space="preserve">), nedelsdama (ne vėliau kaip per 5 darbo dienas) raštu praneša apie priimtą sprendimą sudaryti pirkimo sutartį ar preliminariąją sutartį arba sprendimą dėl leidimo </w:t>
      </w:r>
      <w:r w:rsidRPr="00884873">
        <w:rPr>
          <w:spacing w:val="-1"/>
          <w:sz w:val="22"/>
          <w:szCs w:val="22"/>
          <w:lang w:val="lt-LT"/>
        </w:rPr>
        <w:t xml:space="preserve">dalyvauti dinaminėje pirkimo sistemoje, </w:t>
      </w:r>
      <w:r w:rsidRPr="000559AF">
        <w:rPr>
          <w:spacing w:val="-1"/>
          <w:sz w:val="22"/>
          <w:szCs w:val="22"/>
          <w:lang w:val="lt-LT"/>
        </w:rPr>
        <w:t>pateikia Taisyklių 1</w:t>
      </w:r>
      <w:r>
        <w:rPr>
          <w:spacing w:val="-1"/>
          <w:sz w:val="22"/>
          <w:szCs w:val="22"/>
          <w:lang w:val="lt-LT"/>
        </w:rPr>
        <w:t>60</w:t>
      </w:r>
      <w:r w:rsidRPr="000559AF">
        <w:rPr>
          <w:spacing w:val="-1"/>
          <w:sz w:val="22"/>
          <w:szCs w:val="22"/>
          <w:lang w:val="lt-LT"/>
        </w:rPr>
        <w:t xml:space="preserve"> punkte nurodytos atitinkamos informacijos, kuri dar nebuvo pateikta pirkimo</w:t>
      </w:r>
      <w:r w:rsidRPr="00541DED">
        <w:rPr>
          <w:spacing w:val="-1"/>
          <w:sz w:val="22"/>
          <w:szCs w:val="22"/>
          <w:lang w:val="lt-LT"/>
        </w:rPr>
        <w:t xml:space="preserve">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8A647C" w:rsidRPr="00541DED" w:rsidRDefault="008A647C" w:rsidP="001B1000">
      <w:pPr>
        <w:pStyle w:val="Pagrindinistekstas1"/>
        <w:spacing w:line="240" w:lineRule="auto"/>
        <w:ind w:firstLine="426"/>
        <w:rPr>
          <w:sz w:val="22"/>
          <w:szCs w:val="22"/>
          <w:lang w:val="lt-LT"/>
        </w:rPr>
      </w:pPr>
      <w:r w:rsidRPr="00541DED">
        <w:rPr>
          <w:spacing w:val="-1"/>
          <w:sz w:val="22"/>
          <w:szCs w:val="22"/>
          <w:lang w:val="lt-LT"/>
        </w:rPr>
        <w:t>1</w:t>
      </w:r>
      <w:r>
        <w:rPr>
          <w:spacing w:val="-1"/>
          <w:sz w:val="22"/>
          <w:szCs w:val="22"/>
          <w:lang w:val="lt-LT"/>
        </w:rPr>
        <w:t>60</w:t>
      </w:r>
      <w:r w:rsidRPr="00541DED">
        <w:rPr>
          <w:spacing w:val="-1"/>
          <w:sz w:val="22"/>
          <w:szCs w:val="22"/>
          <w:lang w:val="lt-LT"/>
        </w:rPr>
        <w:t>. Perkančioji organizacija, gavusi kandidato ar dalyvio raštu pateiktą prašymą, turi nedelsdama</w:t>
      </w:r>
      <w:r w:rsidRPr="00541DED">
        <w:rPr>
          <w:sz w:val="22"/>
          <w:szCs w:val="22"/>
          <w:lang w:val="lt-LT"/>
        </w:rPr>
        <w:t>, ne vėliau kaip per 10 dienų nuo prašymo gavimo dienos, nurodyti:</w:t>
      </w:r>
    </w:p>
    <w:p w:rsidR="008A647C" w:rsidRPr="00541DED" w:rsidRDefault="008A647C" w:rsidP="001B1000">
      <w:pPr>
        <w:pStyle w:val="Pagrindinistekstas1"/>
        <w:spacing w:line="240" w:lineRule="auto"/>
        <w:ind w:firstLine="426"/>
        <w:rPr>
          <w:spacing w:val="-1"/>
          <w:sz w:val="22"/>
          <w:szCs w:val="22"/>
          <w:lang w:val="lt-LT"/>
        </w:rPr>
      </w:pPr>
      <w:r w:rsidRPr="00541DED">
        <w:rPr>
          <w:spacing w:val="-1"/>
          <w:sz w:val="22"/>
          <w:szCs w:val="22"/>
          <w:lang w:val="lt-LT"/>
        </w:rPr>
        <w:t>1</w:t>
      </w:r>
      <w:r>
        <w:rPr>
          <w:spacing w:val="-1"/>
          <w:sz w:val="22"/>
          <w:szCs w:val="22"/>
          <w:lang w:val="lt-LT"/>
        </w:rPr>
        <w:t>60</w:t>
      </w:r>
      <w:r w:rsidRPr="00541DED">
        <w:rPr>
          <w:spacing w:val="-1"/>
          <w:sz w:val="22"/>
          <w:szCs w:val="22"/>
          <w:lang w:val="lt-LT"/>
        </w:rPr>
        <w:t>.1. kandidatui – jo paraiškos atmetimo priežastis;</w:t>
      </w:r>
    </w:p>
    <w:p w:rsidR="008A647C" w:rsidRPr="00541DED" w:rsidRDefault="008A647C" w:rsidP="001B1000">
      <w:pPr>
        <w:pStyle w:val="Pagrindinistekstas1"/>
        <w:spacing w:line="240" w:lineRule="auto"/>
        <w:ind w:firstLine="426"/>
        <w:rPr>
          <w:spacing w:val="-1"/>
          <w:sz w:val="22"/>
          <w:szCs w:val="22"/>
          <w:lang w:val="lt-LT"/>
        </w:rPr>
      </w:pPr>
      <w:r w:rsidRPr="00541DED">
        <w:rPr>
          <w:spacing w:val="-1"/>
          <w:sz w:val="22"/>
          <w:szCs w:val="22"/>
          <w:lang w:val="lt-LT"/>
        </w:rPr>
        <w:t>1</w:t>
      </w:r>
      <w:r>
        <w:rPr>
          <w:spacing w:val="-1"/>
          <w:sz w:val="22"/>
          <w:szCs w:val="22"/>
          <w:lang w:val="lt-LT"/>
        </w:rPr>
        <w:t>60</w:t>
      </w:r>
      <w:r w:rsidRPr="00541DED">
        <w:rPr>
          <w:spacing w:val="-1"/>
          <w:sz w:val="22"/>
          <w:szCs w:val="22"/>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A647C" w:rsidRPr="00541DED" w:rsidRDefault="008A647C" w:rsidP="001B1000">
      <w:pPr>
        <w:pStyle w:val="Pagrindinistekstas1"/>
        <w:spacing w:line="240" w:lineRule="auto"/>
        <w:ind w:firstLine="426"/>
        <w:rPr>
          <w:spacing w:val="-1"/>
          <w:sz w:val="22"/>
          <w:szCs w:val="22"/>
          <w:lang w:val="lt-LT"/>
        </w:rPr>
      </w:pPr>
      <w:r w:rsidRPr="00541DED">
        <w:rPr>
          <w:spacing w:val="-1"/>
          <w:sz w:val="22"/>
          <w:szCs w:val="22"/>
          <w:lang w:val="lt-LT"/>
        </w:rPr>
        <w:t>1</w:t>
      </w:r>
      <w:r>
        <w:rPr>
          <w:spacing w:val="-1"/>
          <w:sz w:val="22"/>
          <w:szCs w:val="22"/>
          <w:lang w:val="lt-LT"/>
        </w:rPr>
        <w:t>60</w:t>
      </w:r>
      <w:r w:rsidRPr="00541DED">
        <w:rPr>
          <w:spacing w:val="-1"/>
          <w:sz w:val="22"/>
          <w:szCs w:val="22"/>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8A647C" w:rsidRPr="00541DED" w:rsidRDefault="008A647C" w:rsidP="001B1000">
      <w:pPr>
        <w:pStyle w:val="Pagrindinistekstas1"/>
        <w:spacing w:line="240" w:lineRule="auto"/>
        <w:ind w:firstLine="426"/>
        <w:rPr>
          <w:spacing w:val="-2"/>
          <w:sz w:val="22"/>
          <w:szCs w:val="22"/>
          <w:lang w:val="lt-LT"/>
        </w:rPr>
      </w:pPr>
      <w:r>
        <w:rPr>
          <w:spacing w:val="-2"/>
          <w:sz w:val="22"/>
          <w:szCs w:val="22"/>
          <w:lang w:val="lt-LT"/>
        </w:rPr>
        <w:t>161</w:t>
      </w:r>
      <w:r w:rsidRPr="00541DED">
        <w:rPr>
          <w:spacing w:val="-2"/>
          <w:sz w:val="22"/>
          <w:szCs w:val="22"/>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A647C" w:rsidRDefault="008A647C" w:rsidP="001B1000">
      <w:pPr>
        <w:pStyle w:val="Pagrindinistekstas1"/>
        <w:spacing w:line="240" w:lineRule="auto"/>
        <w:ind w:firstLine="426"/>
        <w:rPr>
          <w:spacing w:val="-2"/>
          <w:sz w:val="22"/>
          <w:szCs w:val="22"/>
          <w:lang w:val="lt-LT"/>
        </w:rPr>
      </w:pPr>
      <w:r>
        <w:rPr>
          <w:spacing w:val="-2"/>
          <w:sz w:val="22"/>
          <w:szCs w:val="22"/>
          <w:lang w:val="lt-LT"/>
        </w:rPr>
        <w:t>162</w:t>
      </w:r>
      <w:r w:rsidRPr="00541DED">
        <w:rPr>
          <w:spacing w:val="-2"/>
          <w:sz w:val="22"/>
          <w:szCs w:val="22"/>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541DED">
        <w:rPr>
          <w:b/>
          <w:bCs/>
          <w:spacing w:val="-2"/>
          <w:sz w:val="22"/>
          <w:szCs w:val="22"/>
          <w:lang w:val="lt-LT"/>
        </w:rPr>
        <w:t>.</w:t>
      </w:r>
      <w:r w:rsidRPr="00541DED">
        <w:rPr>
          <w:spacing w:val="-2"/>
          <w:sz w:val="22"/>
          <w:szCs w:val="22"/>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8A647C" w:rsidRDefault="008A647C" w:rsidP="001B1000">
      <w:pPr>
        <w:pStyle w:val="Pagrindinistekstas1"/>
        <w:spacing w:line="240" w:lineRule="auto"/>
        <w:ind w:firstLine="426"/>
        <w:rPr>
          <w:spacing w:val="-2"/>
          <w:sz w:val="22"/>
          <w:szCs w:val="22"/>
          <w:lang w:val="lt-LT"/>
        </w:rPr>
      </w:pPr>
    </w:p>
    <w:p w:rsidR="008A647C" w:rsidRPr="00541DED" w:rsidRDefault="008A647C" w:rsidP="001B1000">
      <w:pPr>
        <w:pStyle w:val="CentrBold"/>
        <w:spacing w:line="240" w:lineRule="auto"/>
        <w:rPr>
          <w:sz w:val="22"/>
          <w:szCs w:val="22"/>
          <w:lang w:val="lt-LT"/>
        </w:rPr>
      </w:pPr>
      <w:r>
        <w:rPr>
          <w:sz w:val="22"/>
          <w:szCs w:val="22"/>
          <w:lang w:val="lt-LT"/>
        </w:rPr>
        <w:t>XXIII</w:t>
      </w:r>
      <w:r w:rsidRPr="00541DED">
        <w:rPr>
          <w:sz w:val="22"/>
          <w:szCs w:val="22"/>
          <w:lang w:val="lt-LT"/>
        </w:rPr>
        <w:t xml:space="preserve"> GINČŲ NAGRINĖJIMAS</w:t>
      </w:r>
    </w:p>
    <w:p w:rsidR="008A647C" w:rsidRPr="00541DED" w:rsidRDefault="008A647C" w:rsidP="001B1000">
      <w:pPr>
        <w:pStyle w:val="MAZAS"/>
        <w:spacing w:line="240" w:lineRule="auto"/>
        <w:rPr>
          <w:sz w:val="22"/>
          <w:szCs w:val="22"/>
          <w:lang w:val="lt-LT"/>
        </w:rPr>
      </w:pPr>
    </w:p>
    <w:p w:rsidR="008A647C" w:rsidRDefault="008A647C" w:rsidP="001B1000">
      <w:pPr>
        <w:tabs>
          <w:tab w:val="left" w:pos="567"/>
        </w:tabs>
        <w:spacing w:after="0" w:line="240" w:lineRule="auto"/>
        <w:ind w:firstLine="397"/>
        <w:jc w:val="both"/>
        <w:rPr>
          <w:rFonts w:ascii="Times New Roman" w:hAnsi="Times New Roman"/>
        </w:rPr>
      </w:pPr>
      <w:r w:rsidRPr="00CB4FDA">
        <w:rPr>
          <w:rFonts w:ascii="Times New Roman" w:hAnsi="Times New Roman"/>
        </w:rPr>
        <w:t>1</w:t>
      </w:r>
      <w:r>
        <w:rPr>
          <w:rFonts w:ascii="Times New Roman" w:hAnsi="Times New Roman"/>
        </w:rPr>
        <w:t>63</w:t>
      </w:r>
      <w:r w:rsidRPr="00CB4FDA">
        <w:rPr>
          <w:rFonts w:ascii="Times New Roman" w:hAnsi="Times New Roman"/>
        </w:rPr>
        <w:t>. Tiekėjų pretenzijas</w:t>
      </w:r>
      <w:r>
        <w:rPr>
          <w:rFonts w:ascii="Times New Roman" w:hAnsi="Times New Roman"/>
        </w:rPr>
        <w:t xml:space="preserve">, gautas iki pirkimo sutarties sudarymo dienos </w:t>
      </w:r>
      <w:r w:rsidRPr="00CB4FDA">
        <w:rPr>
          <w:rFonts w:ascii="Times New Roman" w:hAnsi="Times New Roman"/>
        </w:rPr>
        <w:t>nagrinėja perkančiosios organizacijos vadovo paskirtas perkanči</w:t>
      </w:r>
      <w:r>
        <w:rPr>
          <w:rFonts w:ascii="Times New Roman" w:hAnsi="Times New Roman"/>
        </w:rPr>
        <w:t>osios organizacijos darbuotojas</w:t>
      </w:r>
      <w:r w:rsidRPr="00CB4FDA">
        <w:rPr>
          <w:rFonts w:ascii="Times New Roman" w:hAnsi="Times New Roman"/>
        </w:rPr>
        <w:t>. Sprendimą dėl pretenzijos, remdamasis paskirto perkančiosios org</w:t>
      </w:r>
      <w:r>
        <w:rPr>
          <w:rFonts w:ascii="Times New Roman" w:hAnsi="Times New Roman"/>
        </w:rPr>
        <w:t>anizacijos darbuotojo išvadomis</w:t>
      </w:r>
      <w:r w:rsidRPr="00CB4FDA">
        <w:rPr>
          <w:rFonts w:ascii="Times New Roman" w:hAnsi="Times New Roman"/>
        </w:rPr>
        <w:t>, priima Perkančiosios organizacijos vadovas.</w:t>
      </w:r>
    </w:p>
    <w:p w:rsidR="008A647C" w:rsidRPr="00CB4FDA" w:rsidRDefault="008A647C" w:rsidP="001B1000">
      <w:pPr>
        <w:tabs>
          <w:tab w:val="left" w:pos="567"/>
        </w:tabs>
        <w:spacing w:after="0" w:line="240" w:lineRule="auto"/>
        <w:ind w:firstLine="397"/>
        <w:rPr>
          <w:rFonts w:ascii="Times New Roman" w:hAnsi="Times New Roman"/>
        </w:rPr>
      </w:pPr>
      <w:r>
        <w:rPr>
          <w:rFonts w:ascii="Times New Roman" w:hAnsi="Times New Roman"/>
        </w:rPr>
        <w:t>164</w:t>
      </w:r>
      <w:r w:rsidRPr="00CB4FDA">
        <w:rPr>
          <w:rFonts w:ascii="Times New Roman" w:hAnsi="Times New Roman"/>
        </w:rPr>
        <w:t>. Ginčai nagrinėjami Viešųjų pirkimų įstatyme nustatyta tvarka.</w:t>
      </w:r>
    </w:p>
    <w:p w:rsidR="008A647C" w:rsidRDefault="008A647C" w:rsidP="001B1000">
      <w:pPr>
        <w:pStyle w:val="Pagrindinistekstas1"/>
        <w:spacing w:line="240" w:lineRule="auto"/>
        <w:ind w:firstLine="426"/>
        <w:rPr>
          <w:sz w:val="22"/>
          <w:szCs w:val="22"/>
          <w:lang w:val="lt-LT"/>
        </w:rPr>
      </w:pPr>
    </w:p>
    <w:p w:rsidR="008A647C" w:rsidRPr="00541DED" w:rsidRDefault="008A647C" w:rsidP="001B1000">
      <w:pPr>
        <w:pStyle w:val="Pagrindinistekstas1"/>
        <w:spacing w:line="240" w:lineRule="auto"/>
        <w:ind w:firstLine="426"/>
        <w:rPr>
          <w:sz w:val="22"/>
          <w:szCs w:val="22"/>
          <w:lang w:val="lt-LT"/>
        </w:rPr>
      </w:pPr>
    </w:p>
    <w:p w:rsidR="008A647C" w:rsidRDefault="008A647C" w:rsidP="001B1000">
      <w:pPr>
        <w:pStyle w:val="Pagrindinistekstas1"/>
        <w:spacing w:line="240" w:lineRule="auto"/>
        <w:ind w:firstLine="426"/>
        <w:rPr>
          <w:sz w:val="22"/>
          <w:szCs w:val="22"/>
          <w:lang w:val="lt-LT"/>
        </w:rPr>
      </w:pPr>
    </w:p>
    <w:p w:rsidR="008A647C" w:rsidRPr="00541DED" w:rsidRDefault="008A647C" w:rsidP="001B1000">
      <w:pPr>
        <w:pStyle w:val="Linija"/>
        <w:spacing w:line="240" w:lineRule="auto"/>
        <w:rPr>
          <w:sz w:val="22"/>
          <w:szCs w:val="22"/>
          <w:lang w:val="lt-LT"/>
        </w:rPr>
      </w:pPr>
      <w:r w:rsidRPr="00541DED">
        <w:rPr>
          <w:sz w:val="22"/>
          <w:szCs w:val="22"/>
          <w:lang w:val="lt-LT"/>
        </w:rPr>
        <w:t>____________________</w:t>
      </w:r>
    </w:p>
    <w:p w:rsidR="008A647C" w:rsidRDefault="008A647C"/>
    <w:sectPr w:rsidR="008A647C" w:rsidSect="00C66592">
      <w:footerReference w:type="even" r:id="rId7"/>
      <w:footerReference w:type="default" r:id="rId8"/>
      <w:pgSz w:w="11906" w:h="16838"/>
      <w:pgMar w:top="1021" w:right="1134" w:bottom="1021"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7C" w:rsidRDefault="008A647C">
      <w:pPr>
        <w:spacing w:after="0" w:line="240" w:lineRule="auto"/>
      </w:pPr>
      <w:r>
        <w:separator/>
      </w:r>
    </w:p>
  </w:endnote>
  <w:endnote w:type="continuationSeparator" w:id="0">
    <w:p w:rsidR="008A647C" w:rsidRDefault="008A6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7C" w:rsidRDefault="008A647C" w:rsidP="00824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647C" w:rsidRDefault="008A6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7C" w:rsidRDefault="008A647C" w:rsidP="00824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647C" w:rsidRDefault="008A6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7C" w:rsidRDefault="008A647C">
      <w:pPr>
        <w:spacing w:after="0" w:line="240" w:lineRule="auto"/>
      </w:pPr>
      <w:r>
        <w:separator/>
      </w:r>
    </w:p>
  </w:footnote>
  <w:footnote w:type="continuationSeparator" w:id="0">
    <w:p w:rsidR="008A647C" w:rsidRDefault="008A6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cs="Times New Roman" w:hint="default"/>
        <w:b w:val="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596370B9"/>
    <w:multiLevelType w:val="multilevel"/>
    <w:tmpl w:val="1062DE4E"/>
    <w:lvl w:ilvl="0">
      <w:start w:val="1"/>
      <w:numFmt w:val="upperRoman"/>
      <w:lvlText w:val="%1."/>
      <w:lvlJc w:val="right"/>
      <w:pPr>
        <w:tabs>
          <w:tab w:val="num" w:pos="1260"/>
        </w:tabs>
        <w:ind w:left="1260" w:hanging="180"/>
      </w:pPr>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000"/>
    <w:rsid w:val="00007D4F"/>
    <w:rsid w:val="00011470"/>
    <w:rsid w:val="000559AF"/>
    <w:rsid w:val="00091614"/>
    <w:rsid w:val="00097404"/>
    <w:rsid w:val="000A59E3"/>
    <w:rsid w:val="000B511A"/>
    <w:rsid w:val="000C612A"/>
    <w:rsid w:val="00113663"/>
    <w:rsid w:val="0016513A"/>
    <w:rsid w:val="001813E2"/>
    <w:rsid w:val="001B1000"/>
    <w:rsid w:val="001B27E4"/>
    <w:rsid w:val="001B7139"/>
    <w:rsid w:val="001C3366"/>
    <w:rsid w:val="001C5C68"/>
    <w:rsid w:val="001E291D"/>
    <w:rsid w:val="001F4D65"/>
    <w:rsid w:val="00201370"/>
    <w:rsid w:val="002147DF"/>
    <w:rsid w:val="00223218"/>
    <w:rsid w:val="0023736C"/>
    <w:rsid w:val="00256DCD"/>
    <w:rsid w:val="00266C6C"/>
    <w:rsid w:val="002767DF"/>
    <w:rsid w:val="002812B6"/>
    <w:rsid w:val="002A4C2D"/>
    <w:rsid w:val="002D4DF5"/>
    <w:rsid w:val="002E03CC"/>
    <w:rsid w:val="002F2ADA"/>
    <w:rsid w:val="002F37B0"/>
    <w:rsid w:val="002F6133"/>
    <w:rsid w:val="00312777"/>
    <w:rsid w:val="00312B35"/>
    <w:rsid w:val="00320B11"/>
    <w:rsid w:val="00326F3D"/>
    <w:rsid w:val="003500DD"/>
    <w:rsid w:val="003531AD"/>
    <w:rsid w:val="00372C6F"/>
    <w:rsid w:val="00385199"/>
    <w:rsid w:val="003B0520"/>
    <w:rsid w:val="003B0AC3"/>
    <w:rsid w:val="003D7DA6"/>
    <w:rsid w:val="003E23FC"/>
    <w:rsid w:val="003F0B06"/>
    <w:rsid w:val="00453FA7"/>
    <w:rsid w:val="00477A6B"/>
    <w:rsid w:val="00490C3D"/>
    <w:rsid w:val="004A0123"/>
    <w:rsid w:val="004C0FC2"/>
    <w:rsid w:val="004F1957"/>
    <w:rsid w:val="00505B67"/>
    <w:rsid w:val="005138A3"/>
    <w:rsid w:val="00521760"/>
    <w:rsid w:val="00531C52"/>
    <w:rsid w:val="00541DED"/>
    <w:rsid w:val="005662B0"/>
    <w:rsid w:val="0056659F"/>
    <w:rsid w:val="005A442D"/>
    <w:rsid w:val="005B7FAF"/>
    <w:rsid w:val="005C5107"/>
    <w:rsid w:val="005D64E2"/>
    <w:rsid w:val="005F0261"/>
    <w:rsid w:val="005F33AA"/>
    <w:rsid w:val="00610FCC"/>
    <w:rsid w:val="00635249"/>
    <w:rsid w:val="0064657D"/>
    <w:rsid w:val="006824E8"/>
    <w:rsid w:val="006D51FA"/>
    <w:rsid w:val="006F6EA5"/>
    <w:rsid w:val="00701D11"/>
    <w:rsid w:val="00705914"/>
    <w:rsid w:val="00744C64"/>
    <w:rsid w:val="00761FB1"/>
    <w:rsid w:val="00776052"/>
    <w:rsid w:val="007846DF"/>
    <w:rsid w:val="00791A6B"/>
    <w:rsid w:val="007932D4"/>
    <w:rsid w:val="007C57CB"/>
    <w:rsid w:val="007D0EBF"/>
    <w:rsid w:val="007E2AB6"/>
    <w:rsid w:val="007F2D7A"/>
    <w:rsid w:val="00823A03"/>
    <w:rsid w:val="00824A1C"/>
    <w:rsid w:val="00884873"/>
    <w:rsid w:val="00887564"/>
    <w:rsid w:val="008A647C"/>
    <w:rsid w:val="008A6D4A"/>
    <w:rsid w:val="008F79AB"/>
    <w:rsid w:val="009778EF"/>
    <w:rsid w:val="00981A33"/>
    <w:rsid w:val="009877F7"/>
    <w:rsid w:val="009B0641"/>
    <w:rsid w:val="009B610F"/>
    <w:rsid w:val="009C6AF9"/>
    <w:rsid w:val="009D2A2D"/>
    <w:rsid w:val="00A279F7"/>
    <w:rsid w:val="00A34C96"/>
    <w:rsid w:val="00A406BF"/>
    <w:rsid w:val="00A41C0E"/>
    <w:rsid w:val="00A568DF"/>
    <w:rsid w:val="00A63179"/>
    <w:rsid w:val="00A65EE6"/>
    <w:rsid w:val="00A7051D"/>
    <w:rsid w:val="00AA2CA7"/>
    <w:rsid w:val="00B06863"/>
    <w:rsid w:val="00B24B41"/>
    <w:rsid w:val="00B329D8"/>
    <w:rsid w:val="00B47AE5"/>
    <w:rsid w:val="00B52773"/>
    <w:rsid w:val="00B947B2"/>
    <w:rsid w:val="00B9646E"/>
    <w:rsid w:val="00BF1880"/>
    <w:rsid w:val="00C0146D"/>
    <w:rsid w:val="00C11252"/>
    <w:rsid w:val="00C14ACD"/>
    <w:rsid w:val="00C249FB"/>
    <w:rsid w:val="00C40527"/>
    <w:rsid w:val="00C470E0"/>
    <w:rsid w:val="00C6126E"/>
    <w:rsid w:val="00C66592"/>
    <w:rsid w:val="00C719C3"/>
    <w:rsid w:val="00C839DD"/>
    <w:rsid w:val="00CB2473"/>
    <w:rsid w:val="00CB4FDA"/>
    <w:rsid w:val="00CD5356"/>
    <w:rsid w:val="00CE4537"/>
    <w:rsid w:val="00D255F3"/>
    <w:rsid w:val="00D847C1"/>
    <w:rsid w:val="00DB48DD"/>
    <w:rsid w:val="00DC20A5"/>
    <w:rsid w:val="00DC6B88"/>
    <w:rsid w:val="00E142CA"/>
    <w:rsid w:val="00E24955"/>
    <w:rsid w:val="00E548CD"/>
    <w:rsid w:val="00E76303"/>
    <w:rsid w:val="00E852D7"/>
    <w:rsid w:val="00EA4BBD"/>
    <w:rsid w:val="00EB513F"/>
    <w:rsid w:val="00ED5366"/>
    <w:rsid w:val="00EF0F17"/>
    <w:rsid w:val="00F00484"/>
    <w:rsid w:val="00F64D85"/>
    <w:rsid w:val="00F713C8"/>
    <w:rsid w:val="00F75275"/>
    <w:rsid w:val="00F924F2"/>
    <w:rsid w:val="00F95AC7"/>
    <w:rsid w:val="00FF34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00"/>
    <w:pPr>
      <w:spacing w:after="200" w:line="276" w:lineRule="auto"/>
    </w:pPr>
    <w:rPr>
      <w:lang w:eastAsia="en-US"/>
    </w:rPr>
  </w:style>
  <w:style w:type="paragraph" w:styleId="Heading2">
    <w:name w:val="heading 2"/>
    <w:basedOn w:val="Normal"/>
    <w:next w:val="Heading3"/>
    <w:link w:val="Heading2Char"/>
    <w:uiPriority w:val="99"/>
    <w:qFormat/>
    <w:rsid w:val="001B1000"/>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link w:val="Heading3Char"/>
    <w:uiPriority w:val="99"/>
    <w:qFormat/>
    <w:rsid w:val="001B1000"/>
    <w:pPr>
      <w:numPr>
        <w:ilvl w:val="2"/>
        <w:numId w:val="1"/>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link w:val="Heading4Char"/>
    <w:uiPriority w:val="99"/>
    <w:qFormat/>
    <w:rsid w:val="001B1000"/>
    <w:pPr>
      <w:numPr>
        <w:ilvl w:val="3"/>
        <w:numId w:val="1"/>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1000"/>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1B1000"/>
    <w:rPr>
      <w:rFonts w:ascii="Times New Roman" w:hAnsi="Times New Roman" w:cs="Times New Roman"/>
      <w:sz w:val="20"/>
      <w:szCs w:val="20"/>
    </w:rPr>
  </w:style>
  <w:style w:type="character" w:customStyle="1" w:styleId="Heading4Char">
    <w:name w:val="Heading 4 Char"/>
    <w:aliases w:val="Heading 4 Char Char Char Char Char"/>
    <w:basedOn w:val="DefaultParagraphFont"/>
    <w:link w:val="Heading4"/>
    <w:uiPriority w:val="99"/>
    <w:locked/>
    <w:rsid w:val="001B1000"/>
    <w:rPr>
      <w:rFonts w:ascii="Times New Roman" w:hAnsi="Times New Roman" w:cs="Times New Roman"/>
      <w:sz w:val="20"/>
      <w:szCs w:val="20"/>
    </w:rPr>
  </w:style>
  <w:style w:type="paragraph" w:customStyle="1" w:styleId="Pagrindinistekstas1">
    <w:name w:val="Pagrindinis tekstas1"/>
    <w:basedOn w:val="Normal"/>
    <w:uiPriority w:val="99"/>
    <w:rsid w:val="001B100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1B1000"/>
    <w:pPr>
      <w:ind w:firstLine="0"/>
      <w:jc w:val="center"/>
    </w:pPr>
    <w:rPr>
      <w:sz w:val="12"/>
      <w:szCs w:val="12"/>
    </w:rPr>
  </w:style>
  <w:style w:type="paragraph" w:customStyle="1" w:styleId="MAZAS">
    <w:name w:val="MAZAS"/>
    <w:basedOn w:val="Normal"/>
    <w:uiPriority w:val="99"/>
    <w:rsid w:val="001B100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Normal"/>
    <w:uiPriority w:val="99"/>
    <w:rsid w:val="001B1000"/>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basedOn w:val="DefaultParagraphFont"/>
    <w:uiPriority w:val="99"/>
    <w:rsid w:val="001B1000"/>
    <w:rPr>
      <w:rFonts w:cs="Times New Roman"/>
      <w:color w:val="0000FF"/>
      <w:u w:val="single"/>
    </w:rPr>
  </w:style>
  <w:style w:type="paragraph" w:customStyle="1" w:styleId="Turinys">
    <w:name w:val="Turinys"/>
    <w:basedOn w:val="Normal"/>
    <w:autoRedefine/>
    <w:uiPriority w:val="99"/>
    <w:rsid w:val="001B1000"/>
    <w:pPr>
      <w:keepNext/>
      <w:tabs>
        <w:tab w:val="left" w:pos="567"/>
      </w:tabs>
      <w:spacing w:after="0" w:line="240" w:lineRule="auto"/>
      <w:jc w:val="center"/>
      <w:outlineLvl w:val="0"/>
    </w:pPr>
    <w:rPr>
      <w:rFonts w:ascii="Times New Roman" w:eastAsia="Times New Roman" w:hAnsi="Times New Roman"/>
      <w:b/>
      <w:caps/>
      <w:kern w:val="32"/>
      <w:sz w:val="24"/>
      <w:szCs w:val="24"/>
    </w:rPr>
  </w:style>
  <w:style w:type="paragraph" w:styleId="BodyText">
    <w:name w:val="Body Text"/>
    <w:basedOn w:val="Normal"/>
    <w:link w:val="BodyTextChar"/>
    <w:uiPriority w:val="99"/>
    <w:rsid w:val="001B1000"/>
    <w:pPr>
      <w:spacing w:after="0" w:line="240" w:lineRule="auto"/>
      <w:jc w:val="both"/>
    </w:pPr>
    <w:rPr>
      <w:rFonts w:ascii="Times New Roman" w:eastAsia="Times New Roman" w:hAnsi="Times New Roman"/>
      <w:strike/>
      <w:sz w:val="24"/>
      <w:szCs w:val="20"/>
    </w:rPr>
  </w:style>
  <w:style w:type="character" w:customStyle="1" w:styleId="BodyTextChar">
    <w:name w:val="Body Text Char"/>
    <w:basedOn w:val="DefaultParagraphFont"/>
    <w:link w:val="BodyText"/>
    <w:uiPriority w:val="99"/>
    <w:locked/>
    <w:rsid w:val="001B1000"/>
    <w:rPr>
      <w:rFonts w:ascii="Times New Roman" w:hAnsi="Times New Roman" w:cs="Times New Roman"/>
      <w:strike/>
      <w:sz w:val="20"/>
      <w:szCs w:val="20"/>
    </w:rPr>
  </w:style>
  <w:style w:type="paragraph" w:customStyle="1" w:styleId="Hyperlink2">
    <w:name w:val="Hyperlink2"/>
    <w:basedOn w:val="Normal"/>
    <w:uiPriority w:val="99"/>
    <w:rsid w:val="001B1000"/>
    <w:pPr>
      <w:spacing w:after="0" w:line="240" w:lineRule="auto"/>
      <w:ind w:firstLine="720"/>
      <w:jc w:val="both"/>
    </w:pPr>
    <w:rPr>
      <w:rFonts w:ascii="Times New Roman" w:eastAsia="Times New Roman" w:hAnsi="Times New Roman"/>
      <w:sz w:val="24"/>
      <w:szCs w:val="20"/>
    </w:rPr>
  </w:style>
  <w:style w:type="paragraph" w:customStyle="1" w:styleId="NumPar1">
    <w:name w:val="NumPar 1"/>
    <w:basedOn w:val="Normal"/>
    <w:next w:val="Normal"/>
    <w:uiPriority w:val="99"/>
    <w:rsid w:val="001B1000"/>
    <w:pPr>
      <w:tabs>
        <w:tab w:val="num" w:pos="360"/>
      </w:tabs>
      <w:spacing w:before="120" w:after="120" w:line="240" w:lineRule="auto"/>
      <w:jc w:val="both"/>
    </w:pPr>
    <w:rPr>
      <w:rFonts w:ascii="Times New Roman" w:eastAsia="Times New Roman" w:hAnsi="Times New Roman"/>
      <w:sz w:val="24"/>
      <w:szCs w:val="20"/>
    </w:rPr>
  </w:style>
  <w:style w:type="paragraph" w:customStyle="1" w:styleId="numpar10">
    <w:name w:val="numpar1"/>
    <w:basedOn w:val="Normal"/>
    <w:uiPriority w:val="99"/>
    <w:rsid w:val="001B1000"/>
    <w:pPr>
      <w:spacing w:before="100" w:beforeAutospacing="1" w:after="100" w:afterAutospacing="1" w:line="240" w:lineRule="auto"/>
      <w:ind w:firstLine="357"/>
      <w:jc w:val="both"/>
    </w:pPr>
    <w:rPr>
      <w:rFonts w:ascii="Times New Roman" w:eastAsia="Times New Roman" w:hAnsi="Times New Roman"/>
      <w:sz w:val="24"/>
      <w:szCs w:val="24"/>
      <w:lang w:eastAsia="lt-LT"/>
    </w:rPr>
  </w:style>
  <w:style w:type="paragraph" w:styleId="Footer">
    <w:name w:val="footer"/>
    <w:basedOn w:val="Normal"/>
    <w:link w:val="FooterChar"/>
    <w:uiPriority w:val="99"/>
    <w:rsid w:val="001B1000"/>
    <w:pPr>
      <w:tabs>
        <w:tab w:val="center" w:pos="4819"/>
        <w:tab w:val="right" w:pos="9638"/>
      </w:tabs>
    </w:pPr>
  </w:style>
  <w:style w:type="character" w:customStyle="1" w:styleId="FooterChar">
    <w:name w:val="Footer Char"/>
    <w:basedOn w:val="DefaultParagraphFont"/>
    <w:link w:val="Footer"/>
    <w:uiPriority w:val="99"/>
    <w:locked/>
    <w:rsid w:val="001B1000"/>
    <w:rPr>
      <w:rFonts w:ascii="Calibri" w:hAnsi="Calibri" w:cs="Times New Roman"/>
    </w:rPr>
  </w:style>
  <w:style w:type="paragraph" w:styleId="BodyText2">
    <w:name w:val="Body Text 2"/>
    <w:basedOn w:val="Normal"/>
    <w:link w:val="BodyText2Char"/>
    <w:uiPriority w:val="99"/>
    <w:semiHidden/>
    <w:rsid w:val="001B1000"/>
    <w:pPr>
      <w:spacing w:after="120" w:line="480" w:lineRule="auto"/>
    </w:pPr>
  </w:style>
  <w:style w:type="character" w:customStyle="1" w:styleId="BodyText2Char">
    <w:name w:val="Body Text 2 Char"/>
    <w:basedOn w:val="DefaultParagraphFont"/>
    <w:link w:val="BodyText2"/>
    <w:uiPriority w:val="99"/>
    <w:semiHidden/>
    <w:locked/>
    <w:rsid w:val="001B1000"/>
    <w:rPr>
      <w:rFonts w:ascii="Calibri" w:hAnsi="Calibri" w:cs="Times New Roman"/>
    </w:rPr>
  </w:style>
  <w:style w:type="paragraph" w:styleId="ListParagraph">
    <w:name w:val="List Paragraph"/>
    <w:basedOn w:val="Normal"/>
    <w:uiPriority w:val="99"/>
    <w:qFormat/>
    <w:rsid w:val="001B1000"/>
    <w:pPr>
      <w:spacing w:after="0" w:line="240" w:lineRule="auto"/>
      <w:ind w:left="720"/>
      <w:contextualSpacing/>
    </w:pPr>
    <w:rPr>
      <w:rFonts w:ascii="TimesLT" w:eastAsia="Times New Roman" w:hAnsi="TimesLT"/>
      <w:sz w:val="24"/>
      <w:szCs w:val="20"/>
      <w:lang w:val="en-US"/>
    </w:rPr>
  </w:style>
  <w:style w:type="paragraph" w:styleId="PlainText">
    <w:name w:val="Plain Text"/>
    <w:basedOn w:val="Normal"/>
    <w:link w:val="PlainTextChar"/>
    <w:uiPriority w:val="99"/>
    <w:rsid w:val="001B1000"/>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1B1000"/>
    <w:rPr>
      <w:rFonts w:ascii="Courier New" w:hAnsi="Courier New" w:cs="Times New Roman"/>
      <w:sz w:val="20"/>
      <w:szCs w:val="20"/>
    </w:rPr>
  </w:style>
  <w:style w:type="paragraph" w:styleId="BalloonText">
    <w:name w:val="Balloon Text"/>
    <w:basedOn w:val="Normal"/>
    <w:link w:val="BalloonTextChar"/>
    <w:uiPriority w:val="99"/>
    <w:semiHidden/>
    <w:rsid w:val="001B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000"/>
    <w:rPr>
      <w:rFonts w:ascii="Tahoma" w:hAnsi="Tahoma" w:cs="Tahoma"/>
      <w:sz w:val="16"/>
      <w:szCs w:val="16"/>
    </w:rPr>
  </w:style>
  <w:style w:type="paragraph" w:customStyle="1" w:styleId="Pagrindinistekstas2">
    <w:name w:val="Pagrindinis tekstas2"/>
    <w:basedOn w:val="Normal"/>
    <w:uiPriority w:val="99"/>
    <w:rsid w:val="008A6D4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Header">
    <w:name w:val="header"/>
    <w:basedOn w:val="Normal"/>
    <w:link w:val="HeaderChar"/>
    <w:uiPriority w:val="99"/>
    <w:rsid w:val="00BF1880"/>
    <w:pPr>
      <w:tabs>
        <w:tab w:val="center" w:pos="4819"/>
        <w:tab w:val="right" w:pos="9638"/>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C665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2132</TotalTime>
  <Pages>22</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Kvederys</dc:creator>
  <cp:keywords/>
  <dc:description/>
  <cp:lastModifiedBy>Kristina</cp:lastModifiedBy>
  <cp:revision>26</cp:revision>
  <cp:lastPrinted>2015-12-04T13:19:00Z</cp:lastPrinted>
  <dcterms:created xsi:type="dcterms:W3CDTF">2015-02-12T06:40:00Z</dcterms:created>
  <dcterms:modified xsi:type="dcterms:W3CDTF">2015-12-04T13:21:00Z</dcterms:modified>
</cp:coreProperties>
</file>